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579" w:rsidRDefault="00546579" w:rsidP="00546579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  <w:r>
        <w:rPr>
          <w:b/>
          <w:bCs/>
          <w:color w:val="000000"/>
          <w:bdr w:val="none" w:sz="0" w:space="0" w:color="auto" w:frame="1"/>
        </w:rPr>
        <w:t>Методические рекомендации государственным и муниципальным учреждениям культуры по участию в конкурсном отборе в электронном виде</w:t>
      </w:r>
    </w:p>
    <w:p w:rsidR="00546579" w:rsidRDefault="00546579" w:rsidP="00546579">
      <w:pPr>
        <w:pStyle w:val="a4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 xml:space="preserve">в </w:t>
      </w:r>
      <w:proofErr w:type="gramStart"/>
      <w:r>
        <w:rPr>
          <w:b/>
          <w:bCs/>
          <w:color w:val="000000"/>
          <w:bdr w:val="none" w:sz="0" w:space="0" w:color="auto" w:frame="1"/>
        </w:rPr>
        <w:t>рамках</w:t>
      </w:r>
      <w:proofErr w:type="gramEnd"/>
      <w:r>
        <w:rPr>
          <w:b/>
          <w:bCs/>
          <w:color w:val="000000"/>
          <w:bdr w:val="none" w:sz="0" w:space="0" w:color="auto" w:frame="1"/>
        </w:rPr>
        <w:t xml:space="preserve"> ФЦП «Культура России (2012-2018 годы)»</w:t>
      </w:r>
    </w:p>
    <w:p w:rsidR="00546579" w:rsidRDefault="00546579" w:rsidP="00546579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>  </w:t>
      </w:r>
    </w:p>
    <w:p w:rsidR="00546579" w:rsidRDefault="00546579" w:rsidP="00546579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 xml:space="preserve">Конкурсный отбор проводится в </w:t>
      </w:r>
      <w:proofErr w:type="gramStart"/>
      <w:r>
        <w:rPr>
          <w:color w:val="000000"/>
          <w:bdr w:val="none" w:sz="0" w:space="0" w:color="auto" w:frame="1"/>
        </w:rPr>
        <w:t>соответствии</w:t>
      </w:r>
      <w:proofErr w:type="gramEnd"/>
      <w:r>
        <w:rPr>
          <w:color w:val="000000"/>
          <w:bdr w:val="none" w:sz="0" w:space="0" w:color="auto" w:frame="1"/>
        </w:rPr>
        <w:t xml:space="preserve"> со сроками, устанавливаемым Министерством культуры Российской Федерации. Информация о сроках проведения конкурса размещается на официальном сайте ФЦП «Культура России (2012-2018 годы)»:</w:t>
      </w:r>
      <w:r>
        <w:rPr>
          <w:rStyle w:val="apple-converted-space"/>
          <w:color w:val="000000"/>
          <w:bdr w:val="none" w:sz="0" w:space="0" w:color="auto" w:frame="1"/>
        </w:rPr>
        <w:t> </w:t>
      </w:r>
      <w:hyperlink r:id="rId5" w:history="1">
        <w:r>
          <w:rPr>
            <w:rStyle w:val="a5"/>
            <w:color w:val="2BA1F2"/>
            <w:bdr w:val="none" w:sz="0" w:space="0" w:color="auto" w:frame="1"/>
          </w:rPr>
          <w:t>www.fcpkultura.ru</w:t>
        </w:r>
      </w:hyperlink>
      <w:r>
        <w:rPr>
          <w:rStyle w:val="apple-converted-space"/>
          <w:color w:val="000000"/>
          <w:bdr w:val="none" w:sz="0" w:space="0" w:color="auto" w:frame="1"/>
        </w:rPr>
        <w:t> </w:t>
      </w:r>
      <w:r>
        <w:rPr>
          <w:color w:val="000000"/>
          <w:bdr w:val="none" w:sz="0" w:space="0" w:color="auto" w:frame="1"/>
        </w:rPr>
        <w:t>(далее – сайт Программы).</w:t>
      </w:r>
    </w:p>
    <w:p w:rsidR="00546579" w:rsidRDefault="00546579" w:rsidP="00546579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 xml:space="preserve"> Подача предложений осуществляется в электронном </w:t>
      </w:r>
      <w:proofErr w:type="gramStart"/>
      <w:r>
        <w:rPr>
          <w:color w:val="000000"/>
          <w:bdr w:val="none" w:sz="0" w:space="0" w:color="auto" w:frame="1"/>
        </w:rPr>
        <w:t>виде</w:t>
      </w:r>
      <w:proofErr w:type="gramEnd"/>
      <w:r>
        <w:rPr>
          <w:color w:val="000000"/>
          <w:bdr w:val="none" w:sz="0" w:space="0" w:color="auto" w:frame="1"/>
        </w:rPr>
        <w:t xml:space="preserve"> после прохождения регистрации в личном кабинете на сайте Программы в соответствии с направлениями, указанными в разделе «Программа» - «Направления, разделы и пункты Программы».</w:t>
      </w:r>
    </w:p>
    <w:p w:rsidR="00546579" w:rsidRDefault="00546579" w:rsidP="00546579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> Для подачи предложений необходимо подготовить следующий пакет документов:</w:t>
      </w:r>
    </w:p>
    <w:p w:rsidR="00546579" w:rsidRDefault="00546579" w:rsidP="00546579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 xml:space="preserve">1) заявка (указывается наименование проекта, участник конкурсного отбора, информация о </w:t>
      </w:r>
      <w:proofErr w:type="spellStart"/>
      <w:r>
        <w:rPr>
          <w:color w:val="000000"/>
          <w:bdr w:val="none" w:sz="0" w:space="0" w:color="auto" w:frame="1"/>
        </w:rPr>
        <w:t>софинансировании</w:t>
      </w:r>
      <w:proofErr w:type="spellEnd"/>
      <w:r>
        <w:rPr>
          <w:color w:val="000000"/>
          <w:bdr w:val="none" w:sz="0" w:space="0" w:color="auto" w:frame="1"/>
        </w:rPr>
        <w:t xml:space="preserve"> проекта </w:t>
      </w:r>
      <w:proofErr w:type="gramStart"/>
      <w:r>
        <w:rPr>
          <w:color w:val="000000"/>
          <w:bdr w:val="none" w:sz="0" w:space="0" w:color="auto" w:frame="1"/>
        </w:rPr>
        <w:t>из</w:t>
      </w:r>
      <w:proofErr w:type="gramEnd"/>
      <w:r>
        <w:rPr>
          <w:color w:val="000000"/>
          <w:bdr w:val="none" w:sz="0" w:space="0" w:color="auto" w:frame="1"/>
        </w:rPr>
        <w:t xml:space="preserve"> областного бюджет и др. полезная информация);</w:t>
      </w:r>
    </w:p>
    <w:p w:rsidR="00546579" w:rsidRDefault="00546579" w:rsidP="00546579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>2) описания проекта (описывается концепция проекта, соответствующие целям и задачам государственной культурной политики РФ, государственной программе РФ «Развитие культуры и туризма», календарный план проекта, его участники и др.);</w:t>
      </w:r>
    </w:p>
    <w:p w:rsidR="00546579" w:rsidRDefault="00546579" w:rsidP="00546579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>3) смета расходов на реализацию проекта.</w:t>
      </w:r>
    </w:p>
    <w:p w:rsidR="00546579" w:rsidRDefault="00546579" w:rsidP="00546579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> </w:t>
      </w:r>
    </w:p>
    <w:p w:rsidR="00546579" w:rsidRDefault="00546579" w:rsidP="00546579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>В случае</w:t>
      </w:r>
      <w:proofErr w:type="gramStart"/>
      <w:r>
        <w:rPr>
          <w:color w:val="000000"/>
          <w:bdr w:val="none" w:sz="0" w:space="0" w:color="auto" w:frame="1"/>
        </w:rPr>
        <w:t>,</w:t>
      </w:r>
      <w:proofErr w:type="gramEnd"/>
      <w:r>
        <w:rPr>
          <w:color w:val="000000"/>
          <w:bdr w:val="none" w:sz="0" w:space="0" w:color="auto" w:frame="1"/>
        </w:rPr>
        <w:t xml:space="preserve"> если участник конкурсного отбора указывает </w:t>
      </w:r>
      <w:proofErr w:type="spellStart"/>
      <w:r>
        <w:rPr>
          <w:color w:val="000000"/>
          <w:bdr w:val="none" w:sz="0" w:space="0" w:color="auto" w:frame="1"/>
        </w:rPr>
        <w:t>софинансирование</w:t>
      </w:r>
      <w:proofErr w:type="spellEnd"/>
      <w:r>
        <w:rPr>
          <w:color w:val="000000"/>
          <w:bdr w:val="none" w:sz="0" w:space="0" w:color="auto" w:frame="1"/>
        </w:rPr>
        <w:t xml:space="preserve"> из бюджета Томской области, данную информацию необходимо согласовать с Департаментом по культуре и туризму Томской области. </w:t>
      </w:r>
    </w:p>
    <w:p w:rsidR="008E3D81" w:rsidRDefault="008E3D81">
      <w:bookmarkStart w:id="0" w:name="_GoBack"/>
      <w:bookmarkEnd w:id="0"/>
    </w:p>
    <w:sectPr w:rsidR="008E3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AA8"/>
    <w:rsid w:val="00546579"/>
    <w:rsid w:val="008E3D81"/>
    <w:rsid w:val="00F0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6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546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46579"/>
  </w:style>
  <w:style w:type="character" w:styleId="a5">
    <w:name w:val="Hyperlink"/>
    <w:basedOn w:val="a0"/>
    <w:uiPriority w:val="99"/>
    <w:semiHidden/>
    <w:unhideWhenUsed/>
    <w:rsid w:val="005465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6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546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46579"/>
  </w:style>
  <w:style w:type="character" w:styleId="a5">
    <w:name w:val="Hyperlink"/>
    <w:basedOn w:val="a0"/>
    <w:uiPriority w:val="99"/>
    <w:semiHidden/>
    <w:unhideWhenUsed/>
    <w:rsid w:val="005465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cpkultur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Сибагатуллина</dc:creator>
  <cp:keywords/>
  <dc:description/>
  <cp:lastModifiedBy>Регина Сибагатуллина</cp:lastModifiedBy>
  <cp:revision>2</cp:revision>
  <dcterms:created xsi:type="dcterms:W3CDTF">2015-03-28T15:32:00Z</dcterms:created>
  <dcterms:modified xsi:type="dcterms:W3CDTF">2015-03-28T15:33:00Z</dcterms:modified>
</cp:coreProperties>
</file>