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51D" w:rsidRPr="00D8151D" w:rsidRDefault="00D8151D" w:rsidP="00D8151D">
      <w:pPr>
        <w:shd w:val="clear" w:color="auto" w:fill="FFFFFF"/>
        <w:spacing w:after="150" w:line="270" w:lineRule="atLeast"/>
        <w:textAlignment w:val="baseline"/>
        <w:outlineLvl w:val="0"/>
        <w:rPr>
          <w:rFonts w:ascii="Times New Roman" w:eastAsia="Times New Roman" w:hAnsi="Times New Roman" w:cs="Times New Roman"/>
          <w:color w:val="167D31"/>
          <w:kern w:val="36"/>
          <w:sz w:val="32"/>
          <w:szCs w:val="32"/>
          <w:lang w:eastAsia="ru-RU"/>
        </w:rPr>
      </w:pPr>
      <w:r w:rsidRPr="00D8151D">
        <w:rPr>
          <w:rFonts w:ascii="Times New Roman" w:eastAsia="Times New Roman" w:hAnsi="Times New Roman" w:cs="Times New Roman"/>
          <w:color w:val="167D31"/>
          <w:kern w:val="36"/>
          <w:sz w:val="32"/>
          <w:szCs w:val="32"/>
          <w:lang w:eastAsia="ru-RU"/>
        </w:rPr>
        <w:t>Экспертная группа рассмотрела конкурсные проекты на участие в 2013 году в ДЦП «Развитие внутреннего и въездного туризма на территории Томской области на 2013 – 2017 годы»</w:t>
      </w:r>
    </w:p>
    <w:p w:rsidR="00D8151D" w:rsidRPr="00D8151D" w:rsidRDefault="00D8151D" w:rsidP="00D8151D">
      <w:pPr>
        <w:shd w:val="clear" w:color="auto" w:fill="FFFFFF"/>
        <w:spacing w:line="270" w:lineRule="atLeast"/>
        <w:textAlignment w:val="baseline"/>
        <w:rPr>
          <w:rFonts w:ascii="Arial" w:eastAsia="Times New Roman" w:hAnsi="Arial" w:cs="Arial"/>
          <w:color w:val="939598"/>
          <w:sz w:val="17"/>
          <w:szCs w:val="17"/>
          <w:lang w:eastAsia="ru-RU"/>
        </w:rPr>
      </w:pPr>
      <w:r w:rsidRPr="00D8151D">
        <w:rPr>
          <w:rFonts w:ascii="Arial" w:eastAsia="Times New Roman" w:hAnsi="Arial" w:cs="Arial"/>
          <w:color w:val="939598"/>
          <w:sz w:val="17"/>
          <w:szCs w:val="17"/>
          <w:lang w:eastAsia="ru-RU"/>
        </w:rPr>
        <w:t>04.04.2013</w:t>
      </w:r>
    </w:p>
    <w:p w:rsidR="00D8151D" w:rsidRPr="00D8151D" w:rsidRDefault="00D8151D" w:rsidP="00D8151D">
      <w:pPr>
        <w:shd w:val="clear" w:color="auto" w:fill="FFFFFF"/>
        <w:spacing w:after="15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color w:val="000000"/>
          <w:sz w:val="18"/>
          <w:szCs w:val="18"/>
          <w:lang w:eastAsia="ru-RU"/>
        </w:rPr>
        <w:t xml:space="preserve">Конкурс проектов был объявлен в </w:t>
      </w:r>
      <w:proofErr w:type="gramStart"/>
      <w:r w:rsidRPr="00D8151D">
        <w:rPr>
          <w:rFonts w:ascii="Arial" w:eastAsia="Times New Roman" w:hAnsi="Arial" w:cs="Arial"/>
          <w:color w:val="000000"/>
          <w:sz w:val="18"/>
          <w:szCs w:val="18"/>
          <w:lang w:eastAsia="ru-RU"/>
        </w:rPr>
        <w:t>рамках</w:t>
      </w:r>
      <w:proofErr w:type="gramEnd"/>
      <w:r w:rsidRPr="00D8151D">
        <w:rPr>
          <w:rFonts w:ascii="Arial" w:eastAsia="Times New Roman" w:hAnsi="Arial" w:cs="Arial"/>
          <w:color w:val="000000"/>
          <w:sz w:val="18"/>
          <w:szCs w:val="18"/>
          <w:lang w:eastAsia="ru-RU"/>
        </w:rPr>
        <w:t xml:space="preserve"> реализации мероприятий 2013 года долгосрочной целевой программы «Развитие внутреннего и въездного туризма на территории Томской области на 2013 – 2017 годы». </w:t>
      </w:r>
    </w:p>
    <w:p w:rsidR="00D8151D" w:rsidRPr="00D8151D" w:rsidRDefault="00D8151D" w:rsidP="00D8151D">
      <w:pPr>
        <w:shd w:val="clear" w:color="auto" w:fill="FFFFFF"/>
        <w:spacing w:after="15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color w:val="000000"/>
          <w:sz w:val="18"/>
          <w:szCs w:val="18"/>
          <w:lang w:eastAsia="ru-RU"/>
        </w:rPr>
        <w:t>На Конкурс было представлено 94 проекта по 10 номинациям. Объем финансирования мероприятий долгосрочной целевой программы 2013 года составляет 23 миллиона рублей. Общий объем запрашиваемого по всем заявкам финансирования превышает 12,6 миллиардов рублей. </w:t>
      </w:r>
    </w:p>
    <w:p w:rsidR="00D8151D" w:rsidRPr="00D8151D" w:rsidRDefault="00D8151D" w:rsidP="00D8151D">
      <w:pPr>
        <w:shd w:val="clear" w:color="auto" w:fill="FFFFFF"/>
        <w:spacing w:after="15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color w:val="000000"/>
          <w:sz w:val="18"/>
          <w:szCs w:val="18"/>
          <w:lang w:eastAsia="ru-RU"/>
        </w:rPr>
        <w:t xml:space="preserve">Главным итогом Конкурса стало подтверждение стратегической политики развития внутреннего и въездного туризма - радиальное развитие туристско-рекреационного районирования, базирующегося на расширении конкурентных преимуществ, которыми обладает регион. </w:t>
      </w:r>
      <w:proofErr w:type="gramStart"/>
      <w:r w:rsidRPr="00D8151D">
        <w:rPr>
          <w:rFonts w:ascii="Arial" w:eastAsia="Times New Roman" w:hAnsi="Arial" w:cs="Arial"/>
          <w:color w:val="000000"/>
          <w:sz w:val="18"/>
          <w:szCs w:val="18"/>
          <w:lang w:eastAsia="ru-RU"/>
        </w:rPr>
        <w:t>Центр – Томск как крупный туристский центр, принимающий туристов и представляющий туристские ресурсы, находящиеся в областном центре и непосредственной близости к нему, и перенаправляющий туристский поток в отдаленные районы Томской области, обладающие высоким туристским потенциалом. </w:t>
      </w:r>
      <w:proofErr w:type="gramEnd"/>
    </w:p>
    <w:p w:rsidR="00D8151D" w:rsidRPr="00D8151D" w:rsidRDefault="00D8151D" w:rsidP="00D8151D">
      <w:pPr>
        <w:shd w:val="clear" w:color="auto" w:fill="FFFFFF"/>
        <w:spacing w:after="15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color w:val="000000"/>
          <w:sz w:val="18"/>
          <w:szCs w:val="18"/>
          <w:lang w:eastAsia="ru-RU"/>
        </w:rPr>
        <w:t xml:space="preserve">Группа экспертов </w:t>
      </w:r>
      <w:proofErr w:type="gramStart"/>
      <w:r w:rsidRPr="00D8151D">
        <w:rPr>
          <w:rFonts w:ascii="Arial" w:eastAsia="Times New Roman" w:hAnsi="Arial" w:cs="Arial"/>
          <w:color w:val="000000"/>
          <w:sz w:val="18"/>
          <w:szCs w:val="18"/>
          <w:lang w:eastAsia="ru-RU"/>
        </w:rPr>
        <w:t>в</w:t>
      </w:r>
      <w:proofErr w:type="gramEnd"/>
      <w:r w:rsidRPr="00D8151D">
        <w:rPr>
          <w:rFonts w:ascii="Arial" w:eastAsia="Times New Roman" w:hAnsi="Arial" w:cs="Arial"/>
          <w:color w:val="000000"/>
          <w:sz w:val="18"/>
          <w:szCs w:val="18"/>
          <w:lang w:eastAsia="ru-RU"/>
        </w:rPr>
        <w:t xml:space="preserve"> которую входили представители Департамента по культуре и туризму Томской области и Экспертного совета при заместителе Губернатора Томской области по внутренней политике В.А. Жидких рассмотрела заявленные проекты и с учетом уже имеющихся точек роста в сфере туризма Томской области, предложила для обсуждения на общественных слушаниях следующие приоритетные направления первоочередного финансирования на 2013 год: </w:t>
      </w:r>
    </w:p>
    <w:p w:rsidR="00D8151D" w:rsidRPr="00D8151D" w:rsidRDefault="00D8151D" w:rsidP="00D8151D">
      <w:pPr>
        <w:shd w:val="clear" w:color="auto" w:fill="FFFFFF"/>
        <w:spacing w:after="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color w:val="000000"/>
          <w:sz w:val="18"/>
          <w:szCs w:val="18"/>
          <w:lang w:eastAsia="ru-RU"/>
        </w:rPr>
        <w:t>1) </w:t>
      </w:r>
      <w:r w:rsidRPr="00D8151D">
        <w:rPr>
          <w:rFonts w:ascii="Arial" w:eastAsia="Times New Roman" w:hAnsi="Arial" w:cs="Arial"/>
          <w:b/>
          <w:bCs/>
          <w:color w:val="000000"/>
          <w:sz w:val="18"/>
          <w:szCs w:val="18"/>
          <w:bdr w:val="none" w:sz="0" w:space="0" w:color="auto" w:frame="1"/>
          <w:lang w:eastAsia="ru-RU"/>
        </w:rPr>
        <w:t>в номинации «Комплексная туристско-рекреационная оценка территорий районов перспективного рекреационного освоения Томской области»</w:t>
      </w:r>
      <w:r w:rsidRPr="00D8151D">
        <w:rPr>
          <w:rFonts w:ascii="Arial" w:eastAsia="Times New Roman" w:hAnsi="Arial" w:cs="Arial"/>
          <w:color w:val="000000"/>
          <w:sz w:val="18"/>
          <w:szCs w:val="18"/>
          <w:lang w:eastAsia="ru-RU"/>
        </w:rPr>
        <w:t> для оценки эффективности бюджетных инвестиций в развитие туристского потенциала определены территории:</w:t>
      </w:r>
      <w:r w:rsidRPr="00D8151D">
        <w:rPr>
          <w:rFonts w:ascii="Arial" w:eastAsia="Times New Roman" w:hAnsi="Arial" w:cs="Arial"/>
          <w:color w:val="000000"/>
          <w:sz w:val="18"/>
          <w:szCs w:val="18"/>
          <w:lang w:eastAsia="ru-RU"/>
        </w:rPr>
        <w:br/>
        <w:t>- </w:t>
      </w:r>
      <w:proofErr w:type="spellStart"/>
      <w:proofErr w:type="gramStart"/>
      <w:r w:rsidRPr="00D8151D">
        <w:rPr>
          <w:rFonts w:ascii="Arial" w:eastAsia="Times New Roman" w:hAnsi="Arial" w:cs="Arial"/>
          <w:b/>
          <w:bCs/>
          <w:color w:val="000000"/>
          <w:sz w:val="18"/>
          <w:szCs w:val="18"/>
          <w:bdr w:val="none" w:sz="0" w:space="0" w:color="auto" w:frame="1"/>
          <w:lang w:eastAsia="ru-RU"/>
        </w:rPr>
        <w:t>Шегарского</w:t>
      </w:r>
      <w:proofErr w:type="spellEnd"/>
      <w:r w:rsidRPr="00D8151D">
        <w:rPr>
          <w:rFonts w:ascii="Arial" w:eastAsia="Times New Roman" w:hAnsi="Arial" w:cs="Arial"/>
          <w:b/>
          <w:bCs/>
          <w:color w:val="000000"/>
          <w:sz w:val="18"/>
          <w:szCs w:val="18"/>
          <w:bdr w:val="none" w:sz="0" w:space="0" w:color="auto" w:frame="1"/>
          <w:lang w:eastAsia="ru-RU"/>
        </w:rPr>
        <w:t xml:space="preserve"> района </w:t>
      </w:r>
      <w:r w:rsidRPr="00D8151D">
        <w:rPr>
          <w:rFonts w:ascii="Arial" w:eastAsia="Times New Roman" w:hAnsi="Arial" w:cs="Arial"/>
          <w:color w:val="000000"/>
          <w:sz w:val="18"/>
          <w:szCs w:val="18"/>
          <w:lang w:eastAsia="ru-RU"/>
        </w:rPr>
        <w:t>(в том числе, территории, обозначенные в конкурсных проектах:</w:t>
      </w:r>
      <w:proofErr w:type="gramEnd"/>
      <w:r w:rsidRPr="00D8151D">
        <w:rPr>
          <w:rFonts w:ascii="Arial" w:eastAsia="Times New Roman" w:hAnsi="Arial" w:cs="Arial"/>
          <w:color w:val="000000"/>
          <w:sz w:val="18"/>
          <w:szCs w:val="18"/>
          <w:lang w:eastAsia="ru-RU"/>
        </w:rPr>
        <w:t xml:space="preserve"> </w:t>
      </w:r>
      <w:proofErr w:type="gramStart"/>
      <w:r w:rsidRPr="00D8151D">
        <w:rPr>
          <w:rFonts w:ascii="Arial" w:eastAsia="Times New Roman" w:hAnsi="Arial" w:cs="Arial"/>
          <w:color w:val="000000"/>
          <w:sz w:val="18"/>
          <w:szCs w:val="18"/>
          <w:lang w:eastAsia="ru-RU"/>
        </w:rPr>
        <w:t xml:space="preserve">«Туристско-рекреационный комплекс в селе </w:t>
      </w:r>
      <w:proofErr w:type="spellStart"/>
      <w:r w:rsidRPr="00D8151D">
        <w:rPr>
          <w:rFonts w:ascii="Arial" w:eastAsia="Times New Roman" w:hAnsi="Arial" w:cs="Arial"/>
          <w:color w:val="000000"/>
          <w:sz w:val="18"/>
          <w:szCs w:val="18"/>
          <w:lang w:eastAsia="ru-RU"/>
        </w:rPr>
        <w:t>Татьяновка</w:t>
      </w:r>
      <w:proofErr w:type="spellEnd"/>
      <w:r w:rsidRPr="00D8151D">
        <w:rPr>
          <w:rFonts w:ascii="Arial" w:eastAsia="Times New Roman" w:hAnsi="Arial" w:cs="Arial"/>
          <w:color w:val="000000"/>
          <w:sz w:val="18"/>
          <w:szCs w:val="18"/>
          <w:lang w:eastAsia="ru-RU"/>
        </w:rPr>
        <w:t xml:space="preserve"> (место рождения актера </w:t>
      </w:r>
      <w:proofErr w:type="spellStart"/>
      <w:r w:rsidRPr="00D8151D">
        <w:rPr>
          <w:rFonts w:ascii="Arial" w:eastAsia="Times New Roman" w:hAnsi="Arial" w:cs="Arial"/>
          <w:color w:val="000000"/>
          <w:sz w:val="18"/>
          <w:szCs w:val="18"/>
          <w:lang w:eastAsia="ru-RU"/>
        </w:rPr>
        <w:t>И.Смоктуновского</w:t>
      </w:r>
      <w:proofErr w:type="spellEnd"/>
      <w:r w:rsidRPr="00D8151D">
        <w:rPr>
          <w:rFonts w:ascii="Arial" w:eastAsia="Times New Roman" w:hAnsi="Arial" w:cs="Arial"/>
          <w:color w:val="000000"/>
          <w:sz w:val="18"/>
          <w:szCs w:val="18"/>
          <w:lang w:eastAsia="ru-RU"/>
        </w:rPr>
        <w:t>)», «Туристско-оздоровительный комплекс «Озерный рай», расположенный на озере Родниковое, «Туристско-рекреационный комплекс в деревне Оськино» и др.);</w:t>
      </w:r>
      <w:r w:rsidRPr="00D8151D">
        <w:rPr>
          <w:rFonts w:ascii="Arial" w:eastAsia="Times New Roman" w:hAnsi="Arial" w:cs="Arial"/>
          <w:color w:val="000000"/>
          <w:sz w:val="18"/>
          <w:szCs w:val="18"/>
          <w:lang w:eastAsia="ru-RU"/>
        </w:rPr>
        <w:br/>
        <w:t>- </w:t>
      </w:r>
      <w:proofErr w:type="spellStart"/>
      <w:r w:rsidRPr="00D8151D">
        <w:rPr>
          <w:rFonts w:ascii="Arial" w:eastAsia="Times New Roman" w:hAnsi="Arial" w:cs="Arial"/>
          <w:b/>
          <w:bCs/>
          <w:color w:val="000000"/>
          <w:sz w:val="18"/>
          <w:szCs w:val="18"/>
          <w:bdr w:val="none" w:sz="0" w:space="0" w:color="auto" w:frame="1"/>
          <w:lang w:eastAsia="ru-RU"/>
        </w:rPr>
        <w:t>Кожевниковского</w:t>
      </w:r>
      <w:proofErr w:type="spellEnd"/>
      <w:r w:rsidRPr="00D8151D">
        <w:rPr>
          <w:rFonts w:ascii="Arial" w:eastAsia="Times New Roman" w:hAnsi="Arial" w:cs="Arial"/>
          <w:b/>
          <w:bCs/>
          <w:color w:val="000000"/>
          <w:sz w:val="18"/>
          <w:szCs w:val="18"/>
          <w:bdr w:val="none" w:sz="0" w:space="0" w:color="auto" w:frame="1"/>
          <w:lang w:eastAsia="ru-RU"/>
        </w:rPr>
        <w:t xml:space="preserve"> района </w:t>
      </w:r>
      <w:r w:rsidRPr="00D8151D">
        <w:rPr>
          <w:rFonts w:ascii="Arial" w:eastAsia="Times New Roman" w:hAnsi="Arial" w:cs="Arial"/>
          <w:color w:val="000000"/>
          <w:sz w:val="18"/>
          <w:szCs w:val="18"/>
          <w:lang w:eastAsia="ru-RU"/>
        </w:rPr>
        <w:t>(в том числе, проект создания «Туристско – рекреационной зоны в селе Базой «Южные ворота Томской области» в рамках эко-комплекса «Ключ сибирского наследия» и др.);</w:t>
      </w:r>
      <w:proofErr w:type="gramEnd"/>
    </w:p>
    <w:p w:rsidR="00D8151D" w:rsidRPr="00D8151D" w:rsidRDefault="00D8151D" w:rsidP="00D8151D">
      <w:pPr>
        <w:shd w:val="clear" w:color="auto" w:fill="FFFFFF"/>
        <w:spacing w:after="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color w:val="000000"/>
          <w:sz w:val="18"/>
          <w:szCs w:val="18"/>
          <w:lang w:eastAsia="ru-RU"/>
        </w:rPr>
        <w:t>2) конкурсные проекты, заявленные </w:t>
      </w:r>
      <w:r w:rsidRPr="00D8151D">
        <w:rPr>
          <w:rFonts w:ascii="Arial" w:eastAsia="Times New Roman" w:hAnsi="Arial" w:cs="Arial"/>
          <w:b/>
          <w:bCs/>
          <w:color w:val="000000"/>
          <w:sz w:val="18"/>
          <w:szCs w:val="18"/>
          <w:bdr w:val="none" w:sz="0" w:space="0" w:color="auto" w:frame="1"/>
          <w:lang w:eastAsia="ru-RU"/>
        </w:rPr>
        <w:t>в номинации «Курортологические, гидрогеологические и другие исследования по установлению лечебных свой</w:t>
      </w:r>
      <w:proofErr w:type="gramStart"/>
      <w:r w:rsidRPr="00D8151D">
        <w:rPr>
          <w:rFonts w:ascii="Arial" w:eastAsia="Times New Roman" w:hAnsi="Arial" w:cs="Arial"/>
          <w:b/>
          <w:bCs/>
          <w:color w:val="000000"/>
          <w:sz w:val="18"/>
          <w:szCs w:val="18"/>
          <w:bdr w:val="none" w:sz="0" w:space="0" w:color="auto" w:frame="1"/>
          <w:lang w:eastAsia="ru-RU"/>
        </w:rPr>
        <w:t>ств пр</w:t>
      </w:r>
      <w:proofErr w:type="gramEnd"/>
      <w:r w:rsidRPr="00D8151D">
        <w:rPr>
          <w:rFonts w:ascii="Arial" w:eastAsia="Times New Roman" w:hAnsi="Arial" w:cs="Arial"/>
          <w:b/>
          <w:bCs/>
          <w:color w:val="000000"/>
          <w:sz w:val="18"/>
          <w:szCs w:val="18"/>
          <w:bdr w:val="none" w:sz="0" w:space="0" w:color="auto" w:frame="1"/>
          <w:lang w:eastAsia="ru-RU"/>
        </w:rPr>
        <w:t>иродных лечебных ресурсов Томской области, необходимых для признания территорий лечебно-оздоровительной местностью или курортом»</w:t>
      </w:r>
      <w:r w:rsidRPr="00D8151D">
        <w:rPr>
          <w:rFonts w:ascii="Arial" w:eastAsia="Times New Roman" w:hAnsi="Arial" w:cs="Arial"/>
          <w:color w:val="000000"/>
          <w:sz w:val="18"/>
          <w:szCs w:val="18"/>
          <w:lang w:eastAsia="ru-RU"/>
        </w:rPr>
        <w:t> будут направлены на экспертизу в Департамент природных ресурсов и охраны окружающей среды Томской области. По результатам комплексного анализа неисследованных природных объектов Томской области на наличие лечебных свойств, будут определены территории, обладающие высоким туристским потенциалом и требующие вышеназванных исследований;</w:t>
      </w:r>
    </w:p>
    <w:p w:rsidR="00D8151D" w:rsidRPr="00D8151D" w:rsidRDefault="00D8151D" w:rsidP="00D8151D">
      <w:pPr>
        <w:shd w:val="clear" w:color="auto" w:fill="FFFFFF"/>
        <w:spacing w:after="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color w:val="000000"/>
          <w:sz w:val="18"/>
          <w:szCs w:val="18"/>
          <w:lang w:eastAsia="ru-RU"/>
        </w:rPr>
        <w:t>3) </w:t>
      </w:r>
      <w:r w:rsidRPr="00D8151D">
        <w:rPr>
          <w:rFonts w:ascii="Arial" w:eastAsia="Times New Roman" w:hAnsi="Arial" w:cs="Arial"/>
          <w:b/>
          <w:bCs/>
          <w:color w:val="000000"/>
          <w:sz w:val="18"/>
          <w:szCs w:val="18"/>
          <w:bdr w:val="none" w:sz="0" w:space="0" w:color="auto" w:frame="1"/>
          <w:lang w:eastAsia="ru-RU"/>
        </w:rPr>
        <w:t>в номинации «Обеспечение функциональных, организационных и финансовых взаимосвязей отдельных туристско-рекреационных комплексов Томской области и объектов капитального строительства с планами создания региональных туристско-рекреационных кластеров»</w:t>
      </w:r>
      <w:r w:rsidRPr="00D8151D">
        <w:rPr>
          <w:rFonts w:ascii="Arial" w:eastAsia="Times New Roman" w:hAnsi="Arial" w:cs="Arial"/>
          <w:color w:val="000000"/>
          <w:sz w:val="18"/>
          <w:szCs w:val="18"/>
          <w:lang w:eastAsia="ru-RU"/>
        </w:rPr>
        <w:t> определены:</w:t>
      </w:r>
    </w:p>
    <w:p w:rsidR="00D8151D" w:rsidRPr="00D8151D" w:rsidRDefault="00D8151D" w:rsidP="00D8151D">
      <w:pPr>
        <w:shd w:val="clear" w:color="auto" w:fill="FFFFFF"/>
        <w:spacing w:after="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color w:val="000000"/>
          <w:sz w:val="18"/>
          <w:szCs w:val="18"/>
          <w:lang w:eastAsia="ru-RU"/>
        </w:rPr>
        <w:t>а) туристско-рекреационные кластеры, имеющие высокий потенциал развития туризма в краткосрочной перспективе:</w:t>
      </w:r>
      <w:r w:rsidRPr="00D8151D">
        <w:rPr>
          <w:rFonts w:ascii="Arial" w:eastAsia="Times New Roman" w:hAnsi="Arial" w:cs="Arial"/>
          <w:color w:val="000000"/>
          <w:sz w:val="18"/>
          <w:szCs w:val="18"/>
          <w:lang w:eastAsia="ru-RU"/>
        </w:rPr>
        <w:br/>
        <w:t>- </w:t>
      </w:r>
      <w:r w:rsidRPr="00D8151D">
        <w:rPr>
          <w:rFonts w:ascii="Arial" w:eastAsia="Times New Roman" w:hAnsi="Arial" w:cs="Arial"/>
          <w:b/>
          <w:bCs/>
          <w:color w:val="000000"/>
          <w:sz w:val="18"/>
          <w:szCs w:val="18"/>
          <w:bdr w:val="none" w:sz="0" w:space="0" w:color="auto" w:frame="1"/>
          <w:lang w:eastAsia="ru-RU"/>
        </w:rPr>
        <w:t>«Рекреационная зона Томской агломерации» </w:t>
      </w:r>
      <w:r w:rsidRPr="00D8151D">
        <w:rPr>
          <w:rFonts w:ascii="Arial" w:eastAsia="Times New Roman" w:hAnsi="Arial" w:cs="Arial"/>
          <w:color w:val="000000"/>
          <w:sz w:val="18"/>
          <w:szCs w:val="18"/>
          <w:lang w:eastAsia="ru-RU"/>
        </w:rPr>
        <w:t>(прое</w:t>
      </w:r>
      <w:proofErr w:type="gramStart"/>
      <w:r w:rsidRPr="00D8151D">
        <w:rPr>
          <w:rFonts w:ascii="Arial" w:eastAsia="Times New Roman" w:hAnsi="Arial" w:cs="Arial"/>
          <w:color w:val="000000"/>
          <w:sz w:val="18"/>
          <w:szCs w:val="18"/>
          <w:lang w:eastAsia="ru-RU"/>
        </w:rPr>
        <w:t>кт стр</w:t>
      </w:r>
      <w:proofErr w:type="gramEnd"/>
      <w:r w:rsidRPr="00D8151D">
        <w:rPr>
          <w:rFonts w:ascii="Arial" w:eastAsia="Times New Roman" w:hAnsi="Arial" w:cs="Arial"/>
          <w:color w:val="000000"/>
          <w:sz w:val="18"/>
          <w:szCs w:val="18"/>
          <w:lang w:eastAsia="ru-RU"/>
        </w:rPr>
        <w:t>оительства современных зоопарка, аквапарка, парка аттракционов и развлечений и др. в непосредственной близости от города Томска с развитой туристской инфраструктуры и комфортной транспортной доступностью);</w:t>
      </w:r>
      <w:r w:rsidRPr="00D8151D">
        <w:rPr>
          <w:rFonts w:ascii="Arial" w:eastAsia="Times New Roman" w:hAnsi="Arial" w:cs="Arial"/>
          <w:color w:val="000000"/>
          <w:sz w:val="18"/>
          <w:szCs w:val="18"/>
          <w:lang w:eastAsia="ru-RU"/>
        </w:rPr>
        <w:br/>
        <w:t>- </w:t>
      </w:r>
      <w:proofErr w:type="gramStart"/>
      <w:r w:rsidRPr="00D8151D">
        <w:rPr>
          <w:rFonts w:ascii="Arial" w:eastAsia="Times New Roman" w:hAnsi="Arial" w:cs="Arial"/>
          <w:b/>
          <w:bCs/>
          <w:color w:val="000000"/>
          <w:sz w:val="18"/>
          <w:szCs w:val="18"/>
          <w:bdr w:val="none" w:sz="0" w:space="0" w:color="auto" w:frame="1"/>
          <w:lang w:eastAsia="ru-RU"/>
        </w:rPr>
        <w:t>«Томское золотое кольцо»</w:t>
      </w:r>
      <w:r w:rsidRPr="00D8151D">
        <w:rPr>
          <w:rFonts w:ascii="Arial" w:eastAsia="Times New Roman" w:hAnsi="Arial" w:cs="Arial"/>
          <w:color w:val="000000"/>
          <w:sz w:val="18"/>
          <w:szCs w:val="18"/>
          <w:lang w:eastAsia="ru-RU"/>
        </w:rPr>
        <w:t xml:space="preserve"> (туристские комплексы Томского района, в том числе конкурсные проекты создания «Первого сельского парка «Околица» в окрестностях села </w:t>
      </w:r>
      <w:proofErr w:type="spellStart"/>
      <w:r w:rsidRPr="00D8151D">
        <w:rPr>
          <w:rFonts w:ascii="Arial" w:eastAsia="Times New Roman" w:hAnsi="Arial" w:cs="Arial"/>
          <w:color w:val="000000"/>
          <w:sz w:val="18"/>
          <w:szCs w:val="18"/>
          <w:lang w:eastAsia="ru-RU"/>
        </w:rPr>
        <w:t>Зоркальцево</w:t>
      </w:r>
      <w:proofErr w:type="spellEnd"/>
      <w:r w:rsidRPr="00D8151D">
        <w:rPr>
          <w:rFonts w:ascii="Arial" w:eastAsia="Times New Roman" w:hAnsi="Arial" w:cs="Arial"/>
          <w:color w:val="000000"/>
          <w:sz w:val="18"/>
          <w:szCs w:val="18"/>
          <w:lang w:eastAsia="ru-RU"/>
        </w:rPr>
        <w:t xml:space="preserve"> с площадкой Международного фестиваля-конкурса «Праздник топора»), туристского комплекса в селе Семилужки на базе восстановленного казачьего острога «</w:t>
      </w:r>
      <w:proofErr w:type="spellStart"/>
      <w:r w:rsidRPr="00D8151D">
        <w:rPr>
          <w:rFonts w:ascii="Arial" w:eastAsia="Times New Roman" w:hAnsi="Arial" w:cs="Arial"/>
          <w:color w:val="000000"/>
          <w:sz w:val="18"/>
          <w:szCs w:val="18"/>
          <w:lang w:eastAsia="ru-RU"/>
        </w:rPr>
        <w:t>Семилужский</w:t>
      </w:r>
      <w:proofErr w:type="spellEnd"/>
      <w:r w:rsidRPr="00D8151D">
        <w:rPr>
          <w:rFonts w:ascii="Arial" w:eastAsia="Times New Roman" w:hAnsi="Arial" w:cs="Arial"/>
          <w:color w:val="000000"/>
          <w:sz w:val="18"/>
          <w:szCs w:val="18"/>
          <w:lang w:eastAsia="ru-RU"/>
        </w:rPr>
        <w:t xml:space="preserve"> острог», туристско-рекреационного комплекса </w:t>
      </w:r>
      <w:r w:rsidRPr="00D8151D">
        <w:rPr>
          <w:rFonts w:ascii="Arial" w:eastAsia="Times New Roman" w:hAnsi="Arial" w:cs="Arial"/>
          <w:color w:val="000000"/>
          <w:sz w:val="18"/>
          <w:szCs w:val="18"/>
          <w:lang w:eastAsia="ru-RU"/>
        </w:rPr>
        <w:lastRenderedPageBreak/>
        <w:t>«Спасский», освоения территорий Моряковского поселения и др.);</w:t>
      </w:r>
      <w:proofErr w:type="gramEnd"/>
      <w:r w:rsidRPr="00D8151D">
        <w:rPr>
          <w:rFonts w:ascii="Arial" w:eastAsia="Times New Roman" w:hAnsi="Arial" w:cs="Arial"/>
          <w:color w:val="000000"/>
          <w:sz w:val="18"/>
          <w:szCs w:val="18"/>
          <w:lang w:eastAsia="ru-RU"/>
        </w:rPr>
        <w:br/>
        <w:t>- </w:t>
      </w:r>
      <w:proofErr w:type="gramStart"/>
      <w:r w:rsidRPr="00D8151D">
        <w:rPr>
          <w:rFonts w:ascii="Arial" w:eastAsia="Times New Roman" w:hAnsi="Arial" w:cs="Arial"/>
          <w:b/>
          <w:bCs/>
          <w:color w:val="000000"/>
          <w:sz w:val="18"/>
          <w:szCs w:val="18"/>
          <w:bdr w:val="none" w:sz="0" w:space="0" w:color="auto" w:frame="1"/>
          <w:lang w:eastAsia="ru-RU"/>
        </w:rPr>
        <w:t>«</w:t>
      </w:r>
      <w:proofErr w:type="spellStart"/>
      <w:r w:rsidRPr="00D8151D">
        <w:rPr>
          <w:rFonts w:ascii="Arial" w:eastAsia="Times New Roman" w:hAnsi="Arial" w:cs="Arial"/>
          <w:b/>
          <w:bCs/>
          <w:color w:val="000000"/>
          <w:sz w:val="18"/>
          <w:szCs w:val="18"/>
          <w:bdr w:val="none" w:sz="0" w:space="0" w:color="auto" w:frame="1"/>
          <w:lang w:eastAsia="ru-RU"/>
        </w:rPr>
        <w:t>Парабельский</w:t>
      </w:r>
      <w:proofErr w:type="spellEnd"/>
      <w:r w:rsidRPr="00D8151D">
        <w:rPr>
          <w:rFonts w:ascii="Arial" w:eastAsia="Times New Roman" w:hAnsi="Arial" w:cs="Arial"/>
          <w:b/>
          <w:bCs/>
          <w:color w:val="000000"/>
          <w:sz w:val="18"/>
          <w:szCs w:val="18"/>
          <w:bdr w:val="none" w:sz="0" w:space="0" w:color="auto" w:frame="1"/>
          <w:lang w:eastAsia="ru-RU"/>
        </w:rPr>
        <w:t xml:space="preserve"> район»</w:t>
      </w:r>
      <w:r w:rsidRPr="00D8151D">
        <w:rPr>
          <w:rFonts w:ascii="Arial" w:eastAsia="Times New Roman" w:hAnsi="Arial" w:cs="Arial"/>
          <w:color w:val="000000"/>
          <w:sz w:val="18"/>
          <w:szCs w:val="18"/>
          <w:lang w:eastAsia="ru-RU"/>
        </w:rPr>
        <w:t xml:space="preserve"> с перспективами развития на базе историко-культурных памятников и природных объектов, конкурсных проектов создания музея – заповедника на базе первого русского поселения в Среднем </w:t>
      </w:r>
      <w:proofErr w:type="spellStart"/>
      <w:r w:rsidRPr="00D8151D">
        <w:rPr>
          <w:rFonts w:ascii="Arial" w:eastAsia="Times New Roman" w:hAnsi="Arial" w:cs="Arial"/>
          <w:color w:val="000000"/>
          <w:sz w:val="18"/>
          <w:szCs w:val="18"/>
          <w:lang w:eastAsia="ru-RU"/>
        </w:rPr>
        <w:t>Приобье</w:t>
      </w:r>
      <w:proofErr w:type="spellEnd"/>
      <w:r w:rsidRPr="00D8151D">
        <w:rPr>
          <w:rFonts w:ascii="Arial" w:eastAsia="Times New Roman" w:hAnsi="Arial" w:cs="Arial"/>
          <w:color w:val="000000"/>
          <w:sz w:val="18"/>
          <w:szCs w:val="18"/>
          <w:lang w:eastAsia="ru-RU"/>
        </w:rPr>
        <w:t xml:space="preserve"> селе Нарыме, включенного в Список исторических населенных мест Российской Федерации, реконструкции и воссоздания исторической достоверности существующего комплекса зданий главной исторической улицы села Нарым (имени Куйбышева - старое название </w:t>
      </w:r>
      <w:proofErr w:type="spellStart"/>
      <w:r w:rsidRPr="00D8151D">
        <w:rPr>
          <w:rFonts w:ascii="Arial" w:eastAsia="Times New Roman" w:hAnsi="Arial" w:cs="Arial"/>
          <w:color w:val="000000"/>
          <w:sz w:val="18"/>
          <w:szCs w:val="18"/>
          <w:lang w:eastAsia="ru-RU"/>
        </w:rPr>
        <w:t>Крестовоздвиженская</w:t>
      </w:r>
      <w:proofErr w:type="spellEnd"/>
      <w:r w:rsidRPr="00D8151D">
        <w:rPr>
          <w:rFonts w:ascii="Arial" w:eastAsia="Times New Roman" w:hAnsi="Arial" w:cs="Arial"/>
          <w:color w:val="000000"/>
          <w:sz w:val="18"/>
          <w:szCs w:val="18"/>
          <w:lang w:eastAsia="ru-RU"/>
        </w:rPr>
        <w:t>), строительства церкви на исторически верном месте в</w:t>
      </w:r>
      <w:proofErr w:type="gramEnd"/>
      <w:r w:rsidRPr="00D8151D">
        <w:rPr>
          <w:rFonts w:ascii="Arial" w:eastAsia="Times New Roman" w:hAnsi="Arial" w:cs="Arial"/>
          <w:color w:val="000000"/>
          <w:sz w:val="18"/>
          <w:szCs w:val="18"/>
          <w:lang w:eastAsia="ru-RU"/>
        </w:rPr>
        <w:t xml:space="preserve"> деревянном </w:t>
      </w:r>
      <w:proofErr w:type="gramStart"/>
      <w:r w:rsidRPr="00D8151D">
        <w:rPr>
          <w:rFonts w:ascii="Arial" w:eastAsia="Times New Roman" w:hAnsi="Arial" w:cs="Arial"/>
          <w:color w:val="000000"/>
          <w:sz w:val="18"/>
          <w:szCs w:val="18"/>
          <w:lang w:eastAsia="ru-RU"/>
        </w:rPr>
        <w:t>исполнении</w:t>
      </w:r>
      <w:proofErr w:type="gramEnd"/>
      <w:r w:rsidRPr="00D8151D">
        <w:rPr>
          <w:rFonts w:ascii="Arial" w:eastAsia="Times New Roman" w:hAnsi="Arial" w:cs="Arial"/>
          <w:color w:val="000000"/>
          <w:sz w:val="18"/>
          <w:szCs w:val="18"/>
          <w:lang w:eastAsia="ru-RU"/>
        </w:rPr>
        <w:t xml:space="preserve">, создания уличной экспозиции «Нарымский острог» и др., проекты развития историко-краеведческого музея села </w:t>
      </w:r>
      <w:proofErr w:type="spellStart"/>
      <w:r w:rsidRPr="00D8151D">
        <w:rPr>
          <w:rFonts w:ascii="Arial" w:eastAsia="Times New Roman" w:hAnsi="Arial" w:cs="Arial"/>
          <w:color w:val="000000"/>
          <w:sz w:val="18"/>
          <w:szCs w:val="18"/>
          <w:lang w:eastAsia="ru-RU"/>
        </w:rPr>
        <w:t>Парабель</w:t>
      </w:r>
      <w:proofErr w:type="spellEnd"/>
      <w:r w:rsidRPr="00D8151D">
        <w:rPr>
          <w:rFonts w:ascii="Arial" w:eastAsia="Times New Roman" w:hAnsi="Arial" w:cs="Arial"/>
          <w:color w:val="000000"/>
          <w:sz w:val="18"/>
          <w:szCs w:val="18"/>
          <w:lang w:eastAsia="ru-RU"/>
        </w:rPr>
        <w:t xml:space="preserve"> и Нарымского музея политической ссылки). </w:t>
      </w:r>
      <w:r w:rsidRPr="00D8151D">
        <w:rPr>
          <w:rFonts w:ascii="Arial" w:eastAsia="Times New Roman" w:hAnsi="Arial" w:cs="Arial"/>
          <w:color w:val="000000"/>
          <w:sz w:val="18"/>
          <w:szCs w:val="18"/>
          <w:lang w:eastAsia="ru-RU"/>
        </w:rPr>
        <w:br/>
      </w:r>
      <w:proofErr w:type="gramStart"/>
      <w:r w:rsidRPr="00D8151D">
        <w:rPr>
          <w:rFonts w:ascii="Arial" w:eastAsia="Times New Roman" w:hAnsi="Arial" w:cs="Arial"/>
          <w:color w:val="000000"/>
          <w:sz w:val="18"/>
          <w:szCs w:val="18"/>
          <w:lang w:eastAsia="ru-RU"/>
        </w:rPr>
        <w:t xml:space="preserve">Кроме того, </w:t>
      </w:r>
      <w:proofErr w:type="spellStart"/>
      <w:r w:rsidRPr="00D8151D">
        <w:rPr>
          <w:rFonts w:ascii="Arial" w:eastAsia="Times New Roman" w:hAnsi="Arial" w:cs="Arial"/>
          <w:color w:val="000000"/>
          <w:sz w:val="18"/>
          <w:szCs w:val="18"/>
          <w:lang w:eastAsia="ru-RU"/>
        </w:rPr>
        <w:t>Парабельский</w:t>
      </w:r>
      <w:proofErr w:type="spellEnd"/>
      <w:r w:rsidRPr="00D8151D">
        <w:rPr>
          <w:rFonts w:ascii="Arial" w:eastAsia="Times New Roman" w:hAnsi="Arial" w:cs="Arial"/>
          <w:color w:val="000000"/>
          <w:sz w:val="18"/>
          <w:szCs w:val="18"/>
          <w:lang w:eastAsia="ru-RU"/>
        </w:rPr>
        <w:t xml:space="preserve"> район имеет серьезные перспективы в развитии этнографического туризма (этно-туристский комплекс селькупской культуры, областной селькупский праздник «Легенды Севера» и т.д.) и оздоровительного туризма (рекреационный комплекс на базе скважины гидротермального источника Чистый Яр и др.);</w:t>
      </w:r>
      <w:proofErr w:type="gramEnd"/>
      <w:r w:rsidRPr="00D8151D">
        <w:rPr>
          <w:rFonts w:ascii="Arial" w:eastAsia="Times New Roman" w:hAnsi="Arial" w:cs="Arial"/>
          <w:color w:val="000000"/>
          <w:sz w:val="18"/>
          <w:szCs w:val="18"/>
          <w:lang w:eastAsia="ru-RU"/>
        </w:rPr>
        <w:br/>
        <w:t>- </w:t>
      </w:r>
      <w:proofErr w:type="gramStart"/>
      <w:r w:rsidRPr="00D8151D">
        <w:rPr>
          <w:rFonts w:ascii="Arial" w:eastAsia="Times New Roman" w:hAnsi="Arial" w:cs="Arial"/>
          <w:b/>
          <w:bCs/>
          <w:color w:val="000000"/>
          <w:sz w:val="18"/>
          <w:szCs w:val="18"/>
          <w:bdr w:val="none" w:sz="0" w:space="0" w:color="auto" w:frame="1"/>
          <w:lang w:eastAsia="ru-RU"/>
        </w:rPr>
        <w:t>«</w:t>
      </w:r>
      <w:proofErr w:type="spellStart"/>
      <w:r w:rsidRPr="00D8151D">
        <w:rPr>
          <w:rFonts w:ascii="Arial" w:eastAsia="Times New Roman" w:hAnsi="Arial" w:cs="Arial"/>
          <w:b/>
          <w:bCs/>
          <w:color w:val="000000"/>
          <w:sz w:val="18"/>
          <w:szCs w:val="18"/>
          <w:bdr w:val="none" w:sz="0" w:space="0" w:color="auto" w:frame="1"/>
          <w:lang w:eastAsia="ru-RU"/>
        </w:rPr>
        <w:t>Пышкино</w:t>
      </w:r>
      <w:proofErr w:type="spellEnd"/>
      <w:r w:rsidRPr="00D8151D">
        <w:rPr>
          <w:rFonts w:ascii="Arial" w:eastAsia="Times New Roman" w:hAnsi="Arial" w:cs="Arial"/>
          <w:b/>
          <w:bCs/>
          <w:color w:val="000000"/>
          <w:sz w:val="18"/>
          <w:szCs w:val="18"/>
          <w:bdr w:val="none" w:sz="0" w:space="0" w:color="auto" w:frame="1"/>
          <w:lang w:eastAsia="ru-RU"/>
        </w:rPr>
        <w:t>-Троицкий»</w:t>
      </w:r>
      <w:r w:rsidRPr="00D8151D">
        <w:rPr>
          <w:rFonts w:ascii="Arial" w:eastAsia="Times New Roman" w:hAnsi="Arial" w:cs="Arial"/>
          <w:color w:val="000000"/>
          <w:sz w:val="18"/>
          <w:szCs w:val="18"/>
          <w:lang w:eastAsia="ru-RU"/>
        </w:rPr>
        <w:t xml:space="preserve"> кластер, объединяющий туристские комплексы </w:t>
      </w:r>
      <w:proofErr w:type="spellStart"/>
      <w:r w:rsidRPr="00D8151D">
        <w:rPr>
          <w:rFonts w:ascii="Arial" w:eastAsia="Times New Roman" w:hAnsi="Arial" w:cs="Arial"/>
          <w:color w:val="000000"/>
          <w:sz w:val="18"/>
          <w:szCs w:val="18"/>
          <w:lang w:eastAsia="ru-RU"/>
        </w:rPr>
        <w:t>Асиновского</w:t>
      </w:r>
      <w:proofErr w:type="spellEnd"/>
      <w:r w:rsidRPr="00D8151D">
        <w:rPr>
          <w:rFonts w:ascii="Arial" w:eastAsia="Times New Roman" w:hAnsi="Arial" w:cs="Arial"/>
          <w:color w:val="000000"/>
          <w:sz w:val="18"/>
          <w:szCs w:val="18"/>
          <w:lang w:eastAsia="ru-RU"/>
        </w:rPr>
        <w:t xml:space="preserve"> и Первомайского районов (в том числе конкурсные проекты развития культурно-туристского комплекса «Сибирская усадьба Н.А. </w:t>
      </w:r>
      <w:proofErr w:type="spellStart"/>
      <w:r w:rsidRPr="00D8151D">
        <w:rPr>
          <w:rFonts w:ascii="Arial" w:eastAsia="Times New Roman" w:hAnsi="Arial" w:cs="Arial"/>
          <w:color w:val="000000"/>
          <w:sz w:val="18"/>
          <w:szCs w:val="18"/>
          <w:lang w:eastAsia="ru-RU"/>
        </w:rPr>
        <w:t>Лампсакова</w:t>
      </w:r>
      <w:proofErr w:type="spellEnd"/>
      <w:r w:rsidRPr="00D8151D">
        <w:rPr>
          <w:rFonts w:ascii="Arial" w:eastAsia="Times New Roman" w:hAnsi="Arial" w:cs="Arial"/>
          <w:color w:val="000000"/>
          <w:sz w:val="18"/>
          <w:szCs w:val="18"/>
          <w:lang w:eastAsia="ru-RU"/>
        </w:rPr>
        <w:t xml:space="preserve">», создания «Обрядово – ремесленного центра» в селе </w:t>
      </w:r>
      <w:proofErr w:type="spellStart"/>
      <w:r w:rsidRPr="00D8151D">
        <w:rPr>
          <w:rFonts w:ascii="Arial" w:eastAsia="Times New Roman" w:hAnsi="Arial" w:cs="Arial"/>
          <w:color w:val="000000"/>
          <w:sz w:val="18"/>
          <w:szCs w:val="18"/>
          <w:lang w:eastAsia="ru-RU"/>
        </w:rPr>
        <w:t>Новокусково</w:t>
      </w:r>
      <w:proofErr w:type="spellEnd"/>
      <w:r w:rsidRPr="00D8151D">
        <w:rPr>
          <w:rFonts w:ascii="Arial" w:eastAsia="Times New Roman" w:hAnsi="Arial" w:cs="Arial"/>
          <w:color w:val="000000"/>
          <w:sz w:val="18"/>
          <w:szCs w:val="18"/>
          <w:lang w:eastAsia="ru-RU"/>
        </w:rPr>
        <w:t xml:space="preserve"> </w:t>
      </w:r>
      <w:proofErr w:type="spellStart"/>
      <w:r w:rsidRPr="00D8151D">
        <w:rPr>
          <w:rFonts w:ascii="Arial" w:eastAsia="Times New Roman" w:hAnsi="Arial" w:cs="Arial"/>
          <w:color w:val="000000"/>
          <w:sz w:val="18"/>
          <w:szCs w:val="18"/>
          <w:lang w:eastAsia="ru-RU"/>
        </w:rPr>
        <w:t>Асиновского</w:t>
      </w:r>
      <w:proofErr w:type="spellEnd"/>
      <w:r w:rsidRPr="00D8151D">
        <w:rPr>
          <w:rFonts w:ascii="Arial" w:eastAsia="Times New Roman" w:hAnsi="Arial" w:cs="Arial"/>
          <w:color w:val="000000"/>
          <w:sz w:val="18"/>
          <w:szCs w:val="18"/>
          <w:lang w:eastAsia="ru-RU"/>
        </w:rPr>
        <w:t xml:space="preserve"> района, «Эстонский маршрут в Сибири» в Первомайском районе и др. Территория районов имеет высокий потенциал для развития экологического, охотничьего, рыболовного, сельского, водного, культурно-познавательного туризма);</w:t>
      </w:r>
      <w:proofErr w:type="gramEnd"/>
    </w:p>
    <w:p w:rsidR="00D8151D" w:rsidRPr="00D8151D" w:rsidRDefault="00D8151D" w:rsidP="00D8151D">
      <w:pPr>
        <w:shd w:val="clear" w:color="auto" w:fill="FFFFFF"/>
        <w:spacing w:after="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color w:val="000000"/>
          <w:sz w:val="18"/>
          <w:szCs w:val="18"/>
          <w:lang w:eastAsia="ru-RU"/>
        </w:rPr>
        <w:t xml:space="preserve">б) туристско-рекреационные </w:t>
      </w:r>
      <w:proofErr w:type="spellStart"/>
      <w:r w:rsidRPr="00D8151D">
        <w:rPr>
          <w:rFonts w:ascii="Arial" w:eastAsia="Times New Roman" w:hAnsi="Arial" w:cs="Arial"/>
          <w:color w:val="000000"/>
          <w:sz w:val="18"/>
          <w:szCs w:val="18"/>
          <w:lang w:eastAsia="ru-RU"/>
        </w:rPr>
        <w:t>автокластеры</w:t>
      </w:r>
      <w:proofErr w:type="spellEnd"/>
      <w:r w:rsidRPr="00D8151D">
        <w:rPr>
          <w:rFonts w:ascii="Arial" w:eastAsia="Times New Roman" w:hAnsi="Arial" w:cs="Arial"/>
          <w:color w:val="000000"/>
          <w:sz w:val="18"/>
          <w:szCs w:val="18"/>
          <w:lang w:eastAsia="ru-RU"/>
        </w:rPr>
        <w:t>:</w:t>
      </w:r>
      <w:r w:rsidRPr="00D8151D">
        <w:rPr>
          <w:rFonts w:ascii="Arial" w:eastAsia="Times New Roman" w:hAnsi="Arial" w:cs="Arial"/>
          <w:color w:val="000000"/>
          <w:sz w:val="18"/>
          <w:szCs w:val="18"/>
          <w:lang w:eastAsia="ru-RU"/>
        </w:rPr>
        <w:br/>
        <w:t>- </w:t>
      </w:r>
      <w:r w:rsidRPr="00D8151D">
        <w:rPr>
          <w:rFonts w:ascii="Arial" w:eastAsia="Times New Roman" w:hAnsi="Arial" w:cs="Arial"/>
          <w:b/>
          <w:bCs/>
          <w:color w:val="000000"/>
          <w:sz w:val="18"/>
          <w:szCs w:val="18"/>
          <w:bdr w:val="none" w:sz="0" w:space="0" w:color="auto" w:frame="1"/>
          <w:lang w:eastAsia="ru-RU"/>
        </w:rPr>
        <w:t>«Север»</w:t>
      </w:r>
      <w:r w:rsidRPr="00D8151D">
        <w:rPr>
          <w:rFonts w:ascii="Arial" w:eastAsia="Times New Roman" w:hAnsi="Arial" w:cs="Arial"/>
          <w:color w:val="000000"/>
          <w:sz w:val="18"/>
          <w:szCs w:val="18"/>
          <w:lang w:eastAsia="ru-RU"/>
        </w:rPr>
        <w:t> (Томс</w:t>
      </w:r>
      <w:proofErr w:type="gramStart"/>
      <w:r w:rsidRPr="00D8151D">
        <w:rPr>
          <w:rFonts w:ascii="Arial" w:eastAsia="Times New Roman" w:hAnsi="Arial" w:cs="Arial"/>
          <w:color w:val="000000"/>
          <w:sz w:val="18"/>
          <w:szCs w:val="18"/>
          <w:lang w:eastAsia="ru-RU"/>
        </w:rPr>
        <w:t>к-</w:t>
      </w:r>
      <w:proofErr w:type="gramEnd"/>
      <w:r w:rsidRPr="00D8151D">
        <w:rPr>
          <w:rFonts w:ascii="Arial" w:eastAsia="Times New Roman" w:hAnsi="Arial" w:cs="Arial"/>
          <w:color w:val="000000"/>
          <w:sz w:val="18"/>
          <w:szCs w:val="18"/>
          <w:lang w:eastAsia="ru-RU"/>
        </w:rPr>
        <w:t xml:space="preserve"> Мельниково-</w:t>
      </w:r>
      <w:proofErr w:type="spellStart"/>
      <w:r w:rsidRPr="00D8151D">
        <w:rPr>
          <w:rFonts w:ascii="Arial" w:eastAsia="Times New Roman" w:hAnsi="Arial" w:cs="Arial"/>
          <w:color w:val="000000"/>
          <w:sz w:val="18"/>
          <w:szCs w:val="18"/>
          <w:lang w:eastAsia="ru-RU"/>
        </w:rPr>
        <w:t>Парабель</w:t>
      </w:r>
      <w:proofErr w:type="spellEnd"/>
      <w:r w:rsidRPr="00D8151D">
        <w:rPr>
          <w:rFonts w:ascii="Arial" w:eastAsia="Times New Roman" w:hAnsi="Arial" w:cs="Arial"/>
          <w:color w:val="000000"/>
          <w:sz w:val="18"/>
          <w:szCs w:val="18"/>
          <w:lang w:eastAsia="ru-RU"/>
        </w:rPr>
        <w:t>);</w:t>
      </w:r>
      <w:r w:rsidRPr="00D8151D">
        <w:rPr>
          <w:rFonts w:ascii="Arial" w:eastAsia="Times New Roman" w:hAnsi="Arial" w:cs="Arial"/>
          <w:color w:val="000000"/>
          <w:sz w:val="18"/>
          <w:szCs w:val="18"/>
          <w:lang w:eastAsia="ru-RU"/>
        </w:rPr>
        <w:br/>
        <w:t>- </w:t>
      </w:r>
      <w:r w:rsidRPr="00D8151D">
        <w:rPr>
          <w:rFonts w:ascii="Arial" w:eastAsia="Times New Roman" w:hAnsi="Arial" w:cs="Arial"/>
          <w:b/>
          <w:bCs/>
          <w:color w:val="000000"/>
          <w:sz w:val="18"/>
          <w:szCs w:val="18"/>
          <w:bdr w:val="none" w:sz="0" w:space="0" w:color="auto" w:frame="1"/>
          <w:lang w:eastAsia="ru-RU"/>
        </w:rPr>
        <w:t>«Юг»</w:t>
      </w:r>
      <w:r w:rsidRPr="00D8151D">
        <w:rPr>
          <w:rFonts w:ascii="Arial" w:eastAsia="Times New Roman" w:hAnsi="Arial" w:cs="Arial"/>
          <w:color w:val="000000"/>
          <w:sz w:val="18"/>
          <w:szCs w:val="18"/>
          <w:lang w:eastAsia="ru-RU"/>
        </w:rPr>
        <w:t xml:space="preserve"> (Томск - </w:t>
      </w:r>
      <w:proofErr w:type="spellStart"/>
      <w:r w:rsidRPr="00D8151D">
        <w:rPr>
          <w:rFonts w:ascii="Arial" w:eastAsia="Times New Roman" w:hAnsi="Arial" w:cs="Arial"/>
          <w:color w:val="000000"/>
          <w:sz w:val="18"/>
          <w:szCs w:val="18"/>
          <w:lang w:eastAsia="ru-RU"/>
        </w:rPr>
        <w:t>Кожевниково</w:t>
      </w:r>
      <w:proofErr w:type="spellEnd"/>
      <w:r w:rsidRPr="00D8151D">
        <w:rPr>
          <w:rFonts w:ascii="Arial" w:eastAsia="Times New Roman" w:hAnsi="Arial" w:cs="Arial"/>
          <w:color w:val="000000"/>
          <w:sz w:val="18"/>
          <w:szCs w:val="18"/>
          <w:lang w:eastAsia="ru-RU"/>
        </w:rPr>
        <w:t>-Базой);</w:t>
      </w:r>
    </w:p>
    <w:p w:rsidR="00D8151D" w:rsidRPr="00D8151D" w:rsidRDefault="00D8151D" w:rsidP="00D8151D">
      <w:pPr>
        <w:shd w:val="clear" w:color="auto" w:fill="FFFFFF"/>
        <w:spacing w:after="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color w:val="000000"/>
          <w:sz w:val="18"/>
          <w:szCs w:val="18"/>
          <w:lang w:eastAsia="ru-RU"/>
        </w:rPr>
        <w:t>4) финансирование </w:t>
      </w:r>
      <w:r w:rsidRPr="00D8151D">
        <w:rPr>
          <w:rFonts w:ascii="Arial" w:eastAsia="Times New Roman" w:hAnsi="Arial" w:cs="Arial"/>
          <w:b/>
          <w:bCs/>
          <w:color w:val="000000"/>
          <w:sz w:val="18"/>
          <w:szCs w:val="18"/>
          <w:bdr w:val="none" w:sz="0" w:space="0" w:color="auto" w:frame="1"/>
          <w:lang w:eastAsia="ru-RU"/>
        </w:rPr>
        <w:t>по номинации «Обеспечение взаимосвязи документов территориального планирования Томской области, муниципальных образований Томской области с планами создания туристско-рекреационных зон, туристско-рекреационных комплексов и туристско-рекреационных кластеров» </w:t>
      </w:r>
      <w:r w:rsidRPr="00D8151D">
        <w:rPr>
          <w:rFonts w:ascii="Arial" w:eastAsia="Times New Roman" w:hAnsi="Arial" w:cs="Arial"/>
          <w:color w:val="000000"/>
          <w:sz w:val="18"/>
          <w:szCs w:val="18"/>
          <w:lang w:eastAsia="ru-RU"/>
        </w:rPr>
        <w:t>будет определено в соответствии с перечнем туристских кластеров, имеющих высокий потенциал развития туризма в краткосрочной перспективе, по итогам проведения общественных слушаний.</w:t>
      </w:r>
    </w:p>
    <w:p w:rsidR="00D8151D" w:rsidRPr="00D8151D" w:rsidRDefault="00D8151D" w:rsidP="00D8151D">
      <w:pPr>
        <w:shd w:val="clear" w:color="auto" w:fill="FFFFFF"/>
        <w:spacing w:after="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color w:val="000000"/>
          <w:sz w:val="18"/>
          <w:szCs w:val="18"/>
          <w:lang w:eastAsia="ru-RU"/>
        </w:rPr>
        <w:t>5) </w:t>
      </w:r>
      <w:r w:rsidRPr="00D8151D">
        <w:rPr>
          <w:rFonts w:ascii="Arial" w:eastAsia="Times New Roman" w:hAnsi="Arial" w:cs="Arial"/>
          <w:b/>
          <w:bCs/>
          <w:color w:val="000000"/>
          <w:sz w:val="18"/>
          <w:szCs w:val="18"/>
          <w:bdr w:val="none" w:sz="0" w:space="0" w:color="auto" w:frame="1"/>
          <w:lang w:eastAsia="ru-RU"/>
        </w:rPr>
        <w:t>в номинации «Разработка региональных и межрегиональных брендовых туристских и экскурсионных маршрутов в районах рекреационного освоения Томской области, г. Томска, обозначенных Концепцией развития туризма Томской области»</w:t>
      </w:r>
      <w:r w:rsidRPr="00D8151D">
        <w:rPr>
          <w:rFonts w:ascii="Arial" w:eastAsia="Times New Roman" w:hAnsi="Arial" w:cs="Arial"/>
          <w:color w:val="000000"/>
          <w:sz w:val="18"/>
          <w:szCs w:val="18"/>
          <w:lang w:eastAsia="ru-RU"/>
        </w:rPr>
        <w:t> лидерами стали проекты:</w:t>
      </w:r>
      <w:r w:rsidRPr="00D8151D">
        <w:rPr>
          <w:rFonts w:ascii="Arial" w:eastAsia="Times New Roman" w:hAnsi="Arial" w:cs="Arial"/>
          <w:color w:val="000000"/>
          <w:sz w:val="18"/>
          <w:szCs w:val="18"/>
          <w:lang w:eastAsia="ru-RU"/>
        </w:rPr>
        <w:br/>
        <w:t>- </w:t>
      </w:r>
      <w:r w:rsidRPr="00D8151D">
        <w:rPr>
          <w:rFonts w:ascii="Arial" w:eastAsia="Times New Roman" w:hAnsi="Arial" w:cs="Arial"/>
          <w:b/>
          <w:bCs/>
          <w:color w:val="000000"/>
          <w:sz w:val="18"/>
          <w:szCs w:val="18"/>
          <w:bdr w:val="none" w:sz="0" w:space="0" w:color="auto" w:frame="1"/>
          <w:lang w:eastAsia="ru-RU"/>
        </w:rPr>
        <w:t>«Разработка брендового экскурсионного маршрута на основе имиджа Томской области как образовательного центра»</w:t>
      </w:r>
      <w:r w:rsidRPr="00D8151D">
        <w:rPr>
          <w:rFonts w:ascii="Arial" w:eastAsia="Times New Roman" w:hAnsi="Arial" w:cs="Arial"/>
          <w:color w:val="000000"/>
          <w:sz w:val="18"/>
          <w:szCs w:val="18"/>
          <w:lang w:eastAsia="ru-RU"/>
        </w:rPr>
        <w:t> (для абитуриентов, для выпускников «Моя «</w:t>
      </w:r>
      <w:proofErr w:type="spellStart"/>
      <w:r w:rsidRPr="00D8151D">
        <w:rPr>
          <w:rFonts w:ascii="Arial" w:eastAsia="Times New Roman" w:hAnsi="Arial" w:cs="Arial"/>
          <w:color w:val="000000"/>
          <w:sz w:val="18"/>
          <w:szCs w:val="18"/>
          <w:lang w:eastAsia="ru-RU"/>
        </w:rPr>
        <w:t>Alma</w:t>
      </w:r>
      <w:proofErr w:type="spellEnd"/>
      <w:r w:rsidRPr="00D8151D">
        <w:rPr>
          <w:rFonts w:ascii="Arial" w:eastAsia="Times New Roman" w:hAnsi="Arial" w:cs="Arial"/>
          <w:color w:val="000000"/>
          <w:sz w:val="18"/>
          <w:szCs w:val="18"/>
          <w:lang w:eastAsia="ru-RU"/>
        </w:rPr>
        <w:t xml:space="preserve"> </w:t>
      </w:r>
      <w:proofErr w:type="spellStart"/>
      <w:r w:rsidRPr="00D8151D">
        <w:rPr>
          <w:rFonts w:ascii="Arial" w:eastAsia="Times New Roman" w:hAnsi="Arial" w:cs="Arial"/>
          <w:color w:val="000000"/>
          <w:sz w:val="18"/>
          <w:szCs w:val="18"/>
          <w:lang w:eastAsia="ru-RU"/>
        </w:rPr>
        <w:t>Mater</w:t>
      </w:r>
      <w:proofErr w:type="spellEnd"/>
      <w:r w:rsidRPr="00D8151D">
        <w:rPr>
          <w:rFonts w:ascii="Arial" w:eastAsia="Times New Roman" w:hAnsi="Arial" w:cs="Arial"/>
          <w:color w:val="000000"/>
          <w:sz w:val="18"/>
          <w:szCs w:val="18"/>
          <w:lang w:eastAsia="ru-RU"/>
        </w:rPr>
        <w:t>» и т.д.) (ОГАУК «Дворец народного творчества «Авангард»);</w:t>
      </w:r>
      <w:r w:rsidRPr="00D8151D">
        <w:rPr>
          <w:rFonts w:ascii="Arial" w:eastAsia="Times New Roman" w:hAnsi="Arial" w:cs="Arial"/>
          <w:color w:val="000000"/>
          <w:sz w:val="18"/>
          <w:szCs w:val="18"/>
          <w:lang w:eastAsia="ru-RU"/>
        </w:rPr>
        <w:br/>
        <w:t>- </w:t>
      </w:r>
      <w:r w:rsidRPr="00D8151D">
        <w:rPr>
          <w:rFonts w:ascii="Arial" w:eastAsia="Times New Roman" w:hAnsi="Arial" w:cs="Arial"/>
          <w:b/>
          <w:bCs/>
          <w:color w:val="000000"/>
          <w:sz w:val="18"/>
          <w:szCs w:val="18"/>
          <w:bdr w:val="none" w:sz="0" w:space="0" w:color="auto" w:frame="1"/>
          <w:lang w:eastAsia="ru-RU"/>
        </w:rPr>
        <w:t>«Разработка пакета экскурсионных и туристских маршрутов «Открытый закрытый Северск</w:t>
      </w:r>
      <w:r w:rsidRPr="00D8151D">
        <w:rPr>
          <w:rFonts w:ascii="Arial" w:eastAsia="Times New Roman" w:hAnsi="Arial" w:cs="Arial"/>
          <w:color w:val="000000"/>
          <w:sz w:val="18"/>
          <w:szCs w:val="18"/>
          <w:lang w:eastAsia="ru-RU"/>
        </w:rPr>
        <w:t>» и </w:t>
      </w:r>
      <w:r w:rsidRPr="00D8151D">
        <w:rPr>
          <w:rFonts w:ascii="Arial" w:eastAsia="Times New Roman" w:hAnsi="Arial" w:cs="Arial"/>
          <w:b/>
          <w:bCs/>
          <w:color w:val="000000"/>
          <w:sz w:val="18"/>
          <w:szCs w:val="18"/>
          <w:bdr w:val="none" w:sz="0" w:space="0" w:color="auto" w:frame="1"/>
          <w:lang w:eastAsia="ru-RU"/>
        </w:rPr>
        <w:t>«Самусь исторический</w:t>
      </w:r>
      <w:proofErr w:type="gramStart"/>
      <w:r w:rsidRPr="00D8151D">
        <w:rPr>
          <w:rFonts w:ascii="Arial" w:eastAsia="Times New Roman" w:hAnsi="Arial" w:cs="Arial"/>
          <w:b/>
          <w:bCs/>
          <w:color w:val="000000"/>
          <w:sz w:val="18"/>
          <w:szCs w:val="18"/>
          <w:bdr w:val="none" w:sz="0" w:space="0" w:color="auto" w:frame="1"/>
          <w:lang w:eastAsia="ru-RU"/>
        </w:rPr>
        <w:t>»</w:t>
      </w:r>
      <w:r w:rsidRPr="00D8151D">
        <w:rPr>
          <w:rFonts w:ascii="Arial" w:eastAsia="Times New Roman" w:hAnsi="Arial" w:cs="Arial"/>
          <w:color w:val="000000"/>
          <w:sz w:val="18"/>
          <w:szCs w:val="18"/>
          <w:lang w:eastAsia="ru-RU"/>
        </w:rPr>
        <w:t>(</w:t>
      </w:r>
      <w:proofErr w:type="gramEnd"/>
      <w:r w:rsidRPr="00D8151D">
        <w:rPr>
          <w:rFonts w:ascii="Arial" w:eastAsia="Times New Roman" w:hAnsi="Arial" w:cs="Arial"/>
          <w:color w:val="000000"/>
          <w:sz w:val="18"/>
          <w:szCs w:val="18"/>
          <w:lang w:eastAsia="ru-RU"/>
        </w:rPr>
        <w:t>Администрация ЗАТО Северск);</w:t>
      </w:r>
      <w:r w:rsidRPr="00D8151D">
        <w:rPr>
          <w:rFonts w:ascii="Arial" w:eastAsia="Times New Roman" w:hAnsi="Arial" w:cs="Arial"/>
          <w:color w:val="000000"/>
          <w:sz w:val="18"/>
          <w:szCs w:val="18"/>
          <w:lang w:eastAsia="ru-RU"/>
        </w:rPr>
        <w:br/>
        <w:t>- </w:t>
      </w:r>
      <w:r w:rsidRPr="00D8151D">
        <w:rPr>
          <w:rFonts w:ascii="Arial" w:eastAsia="Times New Roman" w:hAnsi="Arial" w:cs="Arial"/>
          <w:b/>
          <w:bCs/>
          <w:color w:val="000000"/>
          <w:sz w:val="18"/>
          <w:szCs w:val="18"/>
          <w:bdr w:val="none" w:sz="0" w:space="0" w:color="auto" w:frame="1"/>
          <w:lang w:eastAsia="ru-RU"/>
        </w:rPr>
        <w:t>«Разработка пешеходного туристского маршрута «От шедевра к шедевру»</w:t>
      </w:r>
      <w:r w:rsidRPr="00D8151D">
        <w:rPr>
          <w:rFonts w:ascii="Arial" w:eastAsia="Times New Roman" w:hAnsi="Arial" w:cs="Arial"/>
          <w:color w:val="000000"/>
          <w:sz w:val="18"/>
          <w:szCs w:val="18"/>
          <w:lang w:eastAsia="ru-RU"/>
        </w:rPr>
        <w:t> (ОГАУК «Томский областной художественный музей»);</w:t>
      </w:r>
      <w:r w:rsidRPr="00D8151D">
        <w:rPr>
          <w:rFonts w:ascii="Arial" w:eastAsia="Times New Roman" w:hAnsi="Arial" w:cs="Arial"/>
          <w:color w:val="000000"/>
          <w:sz w:val="18"/>
          <w:szCs w:val="18"/>
          <w:lang w:eastAsia="ru-RU"/>
        </w:rPr>
        <w:br/>
        <w:t>- </w:t>
      </w:r>
      <w:r w:rsidRPr="00D8151D">
        <w:rPr>
          <w:rFonts w:ascii="Arial" w:eastAsia="Times New Roman" w:hAnsi="Arial" w:cs="Arial"/>
          <w:b/>
          <w:bCs/>
          <w:color w:val="000000"/>
          <w:sz w:val="18"/>
          <w:szCs w:val="18"/>
          <w:bdr w:val="none" w:sz="0" w:space="0" w:color="auto" w:frame="1"/>
          <w:lang w:eastAsia="ru-RU"/>
        </w:rPr>
        <w:t>«Разработка экскурсионного маршрута «Вне стен школ – край родной»</w:t>
      </w:r>
      <w:r w:rsidRPr="00D8151D">
        <w:rPr>
          <w:rFonts w:ascii="Arial" w:eastAsia="Times New Roman" w:hAnsi="Arial" w:cs="Arial"/>
          <w:color w:val="000000"/>
          <w:sz w:val="18"/>
          <w:szCs w:val="18"/>
          <w:lang w:eastAsia="ru-RU"/>
        </w:rPr>
        <w:t> (ООО Турагентство «</w:t>
      </w:r>
      <w:proofErr w:type="spellStart"/>
      <w:r w:rsidRPr="00D8151D">
        <w:rPr>
          <w:rFonts w:ascii="Arial" w:eastAsia="Times New Roman" w:hAnsi="Arial" w:cs="Arial"/>
          <w:color w:val="000000"/>
          <w:sz w:val="18"/>
          <w:szCs w:val="18"/>
          <w:lang w:eastAsia="ru-RU"/>
        </w:rPr>
        <w:t>Аэротур</w:t>
      </w:r>
      <w:proofErr w:type="spellEnd"/>
      <w:r w:rsidRPr="00D8151D">
        <w:rPr>
          <w:rFonts w:ascii="Arial" w:eastAsia="Times New Roman" w:hAnsi="Arial" w:cs="Arial"/>
          <w:color w:val="000000"/>
          <w:sz w:val="18"/>
          <w:szCs w:val="18"/>
          <w:lang w:eastAsia="ru-RU"/>
        </w:rPr>
        <w:t xml:space="preserve"> – Томск»);</w:t>
      </w:r>
      <w:r w:rsidRPr="00D8151D">
        <w:rPr>
          <w:rFonts w:ascii="Arial" w:eastAsia="Times New Roman" w:hAnsi="Arial" w:cs="Arial"/>
          <w:color w:val="000000"/>
          <w:sz w:val="18"/>
          <w:szCs w:val="18"/>
          <w:lang w:eastAsia="ru-RU"/>
        </w:rPr>
        <w:br/>
        <w:t>- </w:t>
      </w:r>
      <w:r w:rsidRPr="00D8151D">
        <w:rPr>
          <w:rFonts w:ascii="Arial" w:eastAsia="Times New Roman" w:hAnsi="Arial" w:cs="Arial"/>
          <w:b/>
          <w:bCs/>
          <w:color w:val="000000"/>
          <w:sz w:val="18"/>
          <w:szCs w:val="18"/>
          <w:bdr w:val="none" w:sz="0" w:space="0" w:color="auto" w:frame="1"/>
          <w:lang w:eastAsia="ru-RU"/>
        </w:rPr>
        <w:t>«Разработка туристско-экскурсионного маршрута «Царское родниковое ожерелье исторического Томска»</w:t>
      </w:r>
      <w:r w:rsidRPr="00D8151D">
        <w:rPr>
          <w:rFonts w:ascii="Arial" w:eastAsia="Times New Roman" w:hAnsi="Arial" w:cs="Arial"/>
          <w:color w:val="000000"/>
          <w:sz w:val="18"/>
          <w:szCs w:val="18"/>
          <w:lang w:eastAsia="ru-RU"/>
        </w:rPr>
        <w:t> (ОГАУК «Дворец народного творчества «Авангард»);</w:t>
      </w:r>
    </w:p>
    <w:p w:rsidR="00D8151D" w:rsidRPr="00D8151D" w:rsidRDefault="00D8151D" w:rsidP="00D8151D">
      <w:pPr>
        <w:shd w:val="clear" w:color="auto" w:fill="FFFFFF"/>
        <w:spacing w:after="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color w:val="000000"/>
          <w:sz w:val="18"/>
          <w:szCs w:val="18"/>
          <w:lang w:eastAsia="ru-RU"/>
        </w:rPr>
        <w:t xml:space="preserve">6) исполнители мероприятий по нижеперечисленным номинациям, в которых представлены проекты, </w:t>
      </w:r>
      <w:proofErr w:type="gramStart"/>
      <w:r w:rsidRPr="00D8151D">
        <w:rPr>
          <w:rFonts w:ascii="Arial" w:eastAsia="Times New Roman" w:hAnsi="Arial" w:cs="Arial"/>
          <w:color w:val="000000"/>
          <w:sz w:val="18"/>
          <w:szCs w:val="18"/>
          <w:lang w:eastAsia="ru-RU"/>
        </w:rPr>
        <w:t>направленные на продвижение регионального туристского продукта на международном, межрегиональном и внутреннем туристских рынках, будут определены по результатам конкурсных мероприятий, в соответствии с действующим законодательством Российской Федерации и Томской области, регламентирующих сферу государственных закупок (конкурсных торгов):</w:t>
      </w:r>
      <w:proofErr w:type="gramEnd"/>
      <w:r w:rsidRPr="00D8151D">
        <w:rPr>
          <w:rFonts w:ascii="Arial" w:eastAsia="Times New Roman" w:hAnsi="Arial" w:cs="Arial"/>
          <w:color w:val="000000"/>
          <w:sz w:val="18"/>
          <w:szCs w:val="18"/>
          <w:lang w:eastAsia="ru-RU"/>
        </w:rPr>
        <w:t> </w:t>
      </w:r>
      <w:r w:rsidRPr="00D8151D">
        <w:rPr>
          <w:rFonts w:ascii="Arial" w:eastAsia="Times New Roman" w:hAnsi="Arial" w:cs="Arial"/>
          <w:color w:val="000000"/>
          <w:sz w:val="18"/>
          <w:szCs w:val="18"/>
          <w:lang w:eastAsia="ru-RU"/>
        </w:rPr>
        <w:br/>
        <w:t>- </w:t>
      </w:r>
      <w:r w:rsidRPr="00D8151D">
        <w:rPr>
          <w:rFonts w:ascii="Arial" w:eastAsia="Times New Roman" w:hAnsi="Arial" w:cs="Arial"/>
          <w:b/>
          <w:bCs/>
          <w:color w:val="000000"/>
          <w:sz w:val="18"/>
          <w:szCs w:val="18"/>
          <w:bdr w:val="none" w:sz="0" w:space="0" w:color="auto" w:frame="1"/>
          <w:lang w:eastAsia="ru-RU"/>
        </w:rPr>
        <w:t>«Создание и обеспечение функционирования в сети Интернет специализированного информационного ресурса о туристских возможностях Томской области»</w:t>
      </w:r>
      <w:r w:rsidRPr="00D8151D">
        <w:rPr>
          <w:rFonts w:ascii="Arial" w:eastAsia="Times New Roman" w:hAnsi="Arial" w:cs="Arial"/>
          <w:color w:val="000000"/>
          <w:sz w:val="18"/>
          <w:szCs w:val="18"/>
          <w:lang w:eastAsia="ru-RU"/>
        </w:rPr>
        <w:t>;</w:t>
      </w:r>
      <w:r w:rsidRPr="00D8151D">
        <w:rPr>
          <w:rFonts w:ascii="Arial" w:eastAsia="Times New Roman" w:hAnsi="Arial" w:cs="Arial"/>
          <w:color w:val="000000"/>
          <w:sz w:val="18"/>
          <w:szCs w:val="18"/>
          <w:lang w:eastAsia="ru-RU"/>
        </w:rPr>
        <w:br/>
        <w:t>- </w:t>
      </w:r>
      <w:r w:rsidRPr="00D8151D">
        <w:rPr>
          <w:rFonts w:ascii="Arial" w:eastAsia="Times New Roman" w:hAnsi="Arial" w:cs="Arial"/>
          <w:b/>
          <w:bCs/>
          <w:color w:val="000000"/>
          <w:sz w:val="18"/>
          <w:szCs w:val="18"/>
          <w:bdr w:val="none" w:sz="0" w:space="0" w:color="auto" w:frame="1"/>
          <w:lang w:eastAsia="ru-RU"/>
        </w:rPr>
        <w:t xml:space="preserve">«Создание и обновление </w:t>
      </w:r>
      <w:proofErr w:type="spellStart"/>
      <w:r w:rsidRPr="00D8151D">
        <w:rPr>
          <w:rFonts w:ascii="Arial" w:eastAsia="Times New Roman" w:hAnsi="Arial" w:cs="Arial"/>
          <w:b/>
          <w:bCs/>
          <w:color w:val="000000"/>
          <w:sz w:val="18"/>
          <w:szCs w:val="18"/>
          <w:bdr w:val="none" w:sz="0" w:space="0" w:color="auto" w:frame="1"/>
          <w:lang w:eastAsia="ru-RU"/>
        </w:rPr>
        <w:t>конкурентноспособного</w:t>
      </w:r>
      <w:proofErr w:type="spellEnd"/>
      <w:r w:rsidRPr="00D8151D">
        <w:rPr>
          <w:rFonts w:ascii="Arial" w:eastAsia="Times New Roman" w:hAnsi="Arial" w:cs="Arial"/>
          <w:b/>
          <w:bCs/>
          <w:color w:val="000000"/>
          <w:sz w:val="18"/>
          <w:szCs w:val="18"/>
          <w:bdr w:val="none" w:sz="0" w:space="0" w:color="auto" w:frame="1"/>
          <w:lang w:eastAsia="ru-RU"/>
        </w:rPr>
        <w:t xml:space="preserve"> цифрового контента по объектам туристской индустрии, экскурсионным объектам Томской области»</w:t>
      </w:r>
      <w:r w:rsidRPr="00D8151D">
        <w:rPr>
          <w:rFonts w:ascii="Arial" w:eastAsia="Times New Roman" w:hAnsi="Arial" w:cs="Arial"/>
          <w:color w:val="000000"/>
          <w:sz w:val="18"/>
          <w:szCs w:val="18"/>
          <w:lang w:eastAsia="ru-RU"/>
        </w:rPr>
        <w:t>;</w:t>
      </w:r>
      <w:r w:rsidRPr="00D8151D">
        <w:rPr>
          <w:rFonts w:ascii="Arial" w:eastAsia="Times New Roman" w:hAnsi="Arial" w:cs="Arial"/>
          <w:color w:val="000000"/>
          <w:sz w:val="18"/>
          <w:szCs w:val="18"/>
          <w:lang w:eastAsia="ru-RU"/>
        </w:rPr>
        <w:br/>
        <w:t>- </w:t>
      </w:r>
      <w:r w:rsidRPr="00D8151D">
        <w:rPr>
          <w:rFonts w:ascii="Arial" w:eastAsia="Times New Roman" w:hAnsi="Arial" w:cs="Arial"/>
          <w:b/>
          <w:bCs/>
          <w:color w:val="000000"/>
          <w:sz w:val="18"/>
          <w:szCs w:val="18"/>
          <w:bdr w:val="none" w:sz="0" w:space="0" w:color="auto" w:frame="1"/>
          <w:lang w:eastAsia="ru-RU"/>
        </w:rPr>
        <w:t>«Организация и проведение специализированных выставок-ярмарок, рабочих встреч, презентаций, конференций по проблемам развития туризма в Томской области»</w:t>
      </w:r>
      <w:r w:rsidRPr="00D8151D">
        <w:rPr>
          <w:rFonts w:ascii="Arial" w:eastAsia="Times New Roman" w:hAnsi="Arial" w:cs="Arial"/>
          <w:color w:val="000000"/>
          <w:sz w:val="18"/>
          <w:szCs w:val="18"/>
          <w:lang w:eastAsia="ru-RU"/>
        </w:rPr>
        <w:t>;</w:t>
      </w:r>
      <w:r w:rsidRPr="00D8151D">
        <w:rPr>
          <w:rFonts w:ascii="Arial" w:eastAsia="Times New Roman" w:hAnsi="Arial" w:cs="Arial"/>
          <w:color w:val="000000"/>
          <w:sz w:val="18"/>
          <w:szCs w:val="18"/>
          <w:lang w:eastAsia="ru-RU"/>
        </w:rPr>
        <w:br/>
        <w:t>- </w:t>
      </w:r>
      <w:r w:rsidRPr="00D8151D">
        <w:rPr>
          <w:rFonts w:ascii="Arial" w:eastAsia="Times New Roman" w:hAnsi="Arial" w:cs="Arial"/>
          <w:b/>
          <w:bCs/>
          <w:color w:val="000000"/>
          <w:sz w:val="18"/>
          <w:szCs w:val="18"/>
          <w:bdr w:val="none" w:sz="0" w:space="0" w:color="auto" w:frame="1"/>
          <w:lang w:eastAsia="ru-RU"/>
        </w:rPr>
        <w:t xml:space="preserve">«Разработка и изготовление рекламно-информационных материалов о туристских возможностях </w:t>
      </w:r>
      <w:r w:rsidRPr="00D8151D">
        <w:rPr>
          <w:rFonts w:ascii="Arial" w:eastAsia="Times New Roman" w:hAnsi="Arial" w:cs="Arial"/>
          <w:b/>
          <w:bCs/>
          <w:color w:val="000000"/>
          <w:sz w:val="18"/>
          <w:szCs w:val="18"/>
          <w:bdr w:val="none" w:sz="0" w:space="0" w:color="auto" w:frame="1"/>
          <w:lang w:eastAsia="ru-RU"/>
        </w:rPr>
        <w:lastRenderedPageBreak/>
        <w:t>Томской области, включая разработку туристского бренда и туристской символики Томской области»</w:t>
      </w:r>
      <w:r w:rsidRPr="00D8151D">
        <w:rPr>
          <w:rFonts w:ascii="Arial" w:eastAsia="Times New Roman" w:hAnsi="Arial" w:cs="Arial"/>
          <w:color w:val="000000"/>
          <w:sz w:val="18"/>
          <w:szCs w:val="18"/>
          <w:lang w:eastAsia="ru-RU"/>
        </w:rPr>
        <w:t>;</w:t>
      </w:r>
      <w:r w:rsidRPr="00D8151D">
        <w:rPr>
          <w:rFonts w:ascii="Arial" w:eastAsia="Times New Roman" w:hAnsi="Arial" w:cs="Arial"/>
          <w:color w:val="000000"/>
          <w:sz w:val="18"/>
          <w:szCs w:val="18"/>
          <w:lang w:eastAsia="ru-RU"/>
        </w:rPr>
        <w:br/>
        <w:t>- </w:t>
      </w:r>
      <w:r w:rsidRPr="00D8151D">
        <w:rPr>
          <w:rFonts w:ascii="Arial" w:eastAsia="Times New Roman" w:hAnsi="Arial" w:cs="Arial"/>
          <w:b/>
          <w:bCs/>
          <w:color w:val="000000"/>
          <w:sz w:val="18"/>
          <w:szCs w:val="18"/>
          <w:bdr w:val="none" w:sz="0" w:space="0" w:color="auto" w:frame="1"/>
          <w:lang w:eastAsia="ru-RU"/>
        </w:rPr>
        <w:t>«Размещение рекламно-информационных материалов о туристских возможностях Томской области в специализированных межрегиональных, всероссийских и зарубежных печатных изданиях и специализированных ресурсах в сети Интернет, печатных и электронных средствах массовой информации»</w:t>
      </w:r>
    </w:p>
    <w:p w:rsidR="00D8151D" w:rsidRPr="00D8151D" w:rsidRDefault="00D8151D" w:rsidP="00D8151D">
      <w:pPr>
        <w:shd w:val="clear" w:color="auto" w:fill="FFFFFF"/>
        <w:spacing w:after="150" w:line="270" w:lineRule="atLeast"/>
        <w:jc w:val="both"/>
        <w:textAlignment w:val="baseline"/>
        <w:rPr>
          <w:rFonts w:ascii="Arial" w:eastAsia="Times New Roman" w:hAnsi="Arial" w:cs="Arial"/>
          <w:color w:val="000000"/>
          <w:sz w:val="18"/>
          <w:szCs w:val="18"/>
          <w:lang w:eastAsia="ru-RU"/>
        </w:rPr>
      </w:pPr>
      <w:proofErr w:type="gramStart"/>
      <w:r w:rsidRPr="00D8151D">
        <w:rPr>
          <w:rFonts w:ascii="Arial" w:eastAsia="Times New Roman" w:hAnsi="Arial" w:cs="Arial"/>
          <w:color w:val="000000"/>
          <w:sz w:val="18"/>
          <w:szCs w:val="18"/>
          <w:lang w:eastAsia="ru-RU"/>
        </w:rPr>
        <w:t>Финансирование мероприятий 2013 года по всем направлениям Программы будет проводиться в пределах бюджетных средств, предусмотренных Программой на эти цели и в соответствии с действующим законодательством Российской Федерации и Томской области (в том числе, Федеральным законом Российской Федерации от 21 июля 2005 г. № 94-ФЗ «О размещении заказов на поставки товаров, выполнение работ, оказание услуг для государственных и муниципальных нужд», нормативными актами</w:t>
      </w:r>
      <w:proofErr w:type="gramEnd"/>
      <w:r w:rsidRPr="00D8151D">
        <w:rPr>
          <w:rFonts w:ascii="Arial" w:eastAsia="Times New Roman" w:hAnsi="Arial" w:cs="Arial"/>
          <w:color w:val="000000"/>
          <w:sz w:val="18"/>
          <w:szCs w:val="18"/>
          <w:lang w:eastAsia="ru-RU"/>
        </w:rPr>
        <w:t xml:space="preserve">, </w:t>
      </w:r>
      <w:proofErr w:type="gramStart"/>
      <w:r w:rsidRPr="00D8151D">
        <w:rPr>
          <w:rFonts w:ascii="Arial" w:eastAsia="Times New Roman" w:hAnsi="Arial" w:cs="Arial"/>
          <w:color w:val="000000"/>
          <w:sz w:val="18"/>
          <w:szCs w:val="18"/>
          <w:lang w:eastAsia="ru-RU"/>
        </w:rPr>
        <w:t>регулирующими</w:t>
      </w:r>
      <w:proofErr w:type="gramEnd"/>
      <w:r w:rsidRPr="00D8151D">
        <w:rPr>
          <w:rFonts w:ascii="Arial" w:eastAsia="Times New Roman" w:hAnsi="Arial" w:cs="Arial"/>
          <w:color w:val="000000"/>
          <w:sz w:val="18"/>
          <w:szCs w:val="18"/>
          <w:lang w:eastAsia="ru-RU"/>
        </w:rPr>
        <w:t xml:space="preserve"> порядок предоставления из областного бюджета субсидий бюджетам муниципальных образований Томской области и областным государственным автономным учреждениям, в отношении которых Департамент по культуре и туризму Томской области осуществляет полномочия учредителя).</w:t>
      </w:r>
      <w:r w:rsidRPr="00D8151D">
        <w:rPr>
          <w:rFonts w:ascii="Arial" w:eastAsia="Times New Roman" w:hAnsi="Arial" w:cs="Arial"/>
          <w:color w:val="000000"/>
          <w:sz w:val="18"/>
          <w:szCs w:val="18"/>
          <w:lang w:eastAsia="ru-RU"/>
        </w:rPr>
        <w:br/>
        <w:t> </w:t>
      </w:r>
    </w:p>
    <w:p w:rsidR="00D8151D" w:rsidRPr="00D8151D" w:rsidRDefault="00D8151D" w:rsidP="00D8151D">
      <w:pPr>
        <w:shd w:val="clear" w:color="auto" w:fill="FFFFFF"/>
        <w:spacing w:after="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b/>
          <w:bCs/>
          <w:color w:val="000000"/>
          <w:sz w:val="18"/>
          <w:szCs w:val="18"/>
          <w:bdr w:val="none" w:sz="0" w:space="0" w:color="auto" w:frame="1"/>
          <w:lang w:eastAsia="ru-RU"/>
        </w:rPr>
        <w:t xml:space="preserve">Общественные слушания состоятся в </w:t>
      </w:r>
      <w:proofErr w:type="gramStart"/>
      <w:r w:rsidRPr="00D8151D">
        <w:rPr>
          <w:rFonts w:ascii="Arial" w:eastAsia="Times New Roman" w:hAnsi="Arial" w:cs="Arial"/>
          <w:b/>
          <w:bCs/>
          <w:color w:val="000000"/>
          <w:sz w:val="18"/>
          <w:szCs w:val="18"/>
          <w:bdr w:val="none" w:sz="0" w:space="0" w:color="auto" w:frame="1"/>
          <w:lang w:eastAsia="ru-RU"/>
        </w:rPr>
        <w:t>конце</w:t>
      </w:r>
      <w:proofErr w:type="gramEnd"/>
      <w:r w:rsidRPr="00D8151D">
        <w:rPr>
          <w:rFonts w:ascii="Arial" w:eastAsia="Times New Roman" w:hAnsi="Arial" w:cs="Arial"/>
          <w:b/>
          <w:bCs/>
          <w:color w:val="000000"/>
          <w:sz w:val="18"/>
          <w:szCs w:val="18"/>
          <w:bdr w:val="none" w:sz="0" w:space="0" w:color="auto" w:frame="1"/>
          <w:lang w:eastAsia="ru-RU"/>
        </w:rPr>
        <w:t xml:space="preserve"> апреля 2013 года.</w:t>
      </w:r>
    </w:p>
    <w:p w:rsidR="00D8151D" w:rsidRPr="00D8151D" w:rsidRDefault="00D8151D" w:rsidP="00D8151D">
      <w:pPr>
        <w:shd w:val="clear" w:color="auto" w:fill="FFFFFF"/>
        <w:spacing w:after="150" w:line="270" w:lineRule="atLeast"/>
        <w:jc w:val="both"/>
        <w:textAlignment w:val="baseline"/>
        <w:rPr>
          <w:rFonts w:ascii="Arial" w:eastAsia="Times New Roman" w:hAnsi="Arial" w:cs="Arial"/>
          <w:color w:val="000000"/>
          <w:sz w:val="18"/>
          <w:szCs w:val="18"/>
          <w:lang w:eastAsia="ru-RU"/>
        </w:rPr>
      </w:pPr>
      <w:r w:rsidRPr="00D8151D">
        <w:rPr>
          <w:rFonts w:ascii="Arial" w:eastAsia="Times New Roman" w:hAnsi="Arial" w:cs="Arial"/>
          <w:color w:val="000000"/>
          <w:sz w:val="18"/>
          <w:szCs w:val="18"/>
          <w:lang w:eastAsia="ru-RU"/>
        </w:rPr>
        <w:t xml:space="preserve">Дополнительная информация по тел.: (3822) 71-30-98 (Марина Борисовна </w:t>
      </w:r>
      <w:proofErr w:type="spellStart"/>
      <w:r w:rsidRPr="00D8151D">
        <w:rPr>
          <w:rFonts w:ascii="Arial" w:eastAsia="Times New Roman" w:hAnsi="Arial" w:cs="Arial"/>
          <w:color w:val="000000"/>
          <w:sz w:val="18"/>
          <w:szCs w:val="18"/>
          <w:lang w:eastAsia="ru-RU"/>
        </w:rPr>
        <w:t>Пчелинцева</w:t>
      </w:r>
      <w:proofErr w:type="spellEnd"/>
      <w:r w:rsidRPr="00D8151D">
        <w:rPr>
          <w:rFonts w:ascii="Arial" w:eastAsia="Times New Roman" w:hAnsi="Arial" w:cs="Arial"/>
          <w:color w:val="000000"/>
          <w:sz w:val="18"/>
          <w:szCs w:val="18"/>
          <w:lang w:eastAsia="ru-RU"/>
        </w:rPr>
        <w:t>)</w:t>
      </w:r>
    </w:p>
    <w:p w:rsidR="008E3D81" w:rsidRDefault="008E3D81">
      <w:bookmarkStart w:id="0" w:name="_GoBack"/>
      <w:bookmarkEnd w:id="0"/>
    </w:p>
    <w:sectPr w:rsidR="008E3D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B72"/>
    <w:rsid w:val="008E3D81"/>
    <w:rsid w:val="00D60B72"/>
    <w:rsid w:val="00D81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815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151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D815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815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815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151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D815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815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2822520">
      <w:bodyDiv w:val="1"/>
      <w:marLeft w:val="0"/>
      <w:marRight w:val="0"/>
      <w:marTop w:val="0"/>
      <w:marBottom w:val="0"/>
      <w:divBdr>
        <w:top w:val="none" w:sz="0" w:space="0" w:color="auto"/>
        <w:left w:val="none" w:sz="0" w:space="0" w:color="auto"/>
        <w:bottom w:val="none" w:sz="0" w:space="0" w:color="auto"/>
        <w:right w:val="none" w:sz="0" w:space="0" w:color="auto"/>
      </w:divBdr>
      <w:divsChild>
        <w:div w:id="1140146636">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1393</Words>
  <Characters>7944</Characters>
  <Application>Microsoft Office Word</Application>
  <DocSecurity>0</DocSecurity>
  <Lines>66</Lines>
  <Paragraphs>18</Paragraphs>
  <ScaleCrop>false</ScaleCrop>
  <Company/>
  <LinksUpToDate>false</LinksUpToDate>
  <CharactersWithSpaces>9319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Регина Сибагатуллина</dc:creator>
  <cp:keywords/>
  <dc:description/>
  <cp:lastModifiedBy>Регина Сибагатуллина</cp:lastModifiedBy>
  <cp:revision>2</cp:revision>
  <dcterms:created xsi:type="dcterms:W3CDTF">2015-03-28T13:06:00Z</dcterms:created>
  <dcterms:modified xsi:type="dcterms:W3CDTF">2015-03-28T13:06:00Z</dcterms:modified>
</cp:coreProperties>
</file>